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065" w:rsidRDefault="00AB6542">
      <w:pPr>
        <w:pStyle w:val="1"/>
        <w:rPr>
          <w:color w:val="000000" w:themeColor="text1"/>
        </w:rPr>
      </w:pPr>
      <w:bookmarkStart w:id="0" w:name="_Toc12616"/>
      <w:bookmarkStart w:id="1" w:name="_Toc490233120"/>
      <w:bookmarkStart w:id="2" w:name="_GoBack"/>
      <w:bookmarkEnd w:id="2"/>
      <w:r>
        <w:rPr>
          <w:rFonts w:hint="eastAsia"/>
          <w:color w:val="000000" w:themeColor="text1"/>
        </w:rPr>
        <w:t>货物需求及技术要求</w:t>
      </w:r>
      <w:bookmarkEnd w:id="0"/>
      <w:bookmarkEnd w:id="1"/>
    </w:p>
    <w:p w:rsidR="007F3065" w:rsidRDefault="00AB6542">
      <w:pPr>
        <w:pStyle w:val="3"/>
        <w:tabs>
          <w:tab w:val="left" w:pos="305"/>
        </w:tabs>
        <w:spacing w:line="360" w:lineRule="exact"/>
        <w:rPr>
          <w:rFonts w:hAnsi="宋体"/>
          <w:bCs/>
          <w:color w:val="000000" w:themeColor="text1"/>
          <w:sz w:val="21"/>
          <w:szCs w:val="21"/>
        </w:rPr>
      </w:pPr>
      <w:bookmarkStart w:id="3" w:name="_Toc490682725"/>
      <w:bookmarkStart w:id="4" w:name="_Toc10379"/>
      <w:bookmarkStart w:id="5" w:name="_Toc22728"/>
      <w:bookmarkStart w:id="6" w:name="_Toc20068"/>
      <w:bookmarkStart w:id="7" w:name="bookmark47"/>
      <w:r>
        <w:rPr>
          <w:rFonts w:hAnsi="宋体" w:hint="eastAsia"/>
          <w:bCs/>
          <w:color w:val="000000" w:themeColor="text1"/>
          <w:sz w:val="21"/>
          <w:szCs w:val="21"/>
        </w:rPr>
        <w:t>一、货物需求一览表</w:t>
      </w:r>
      <w:bookmarkEnd w:id="3"/>
      <w:bookmarkEnd w:id="4"/>
      <w:bookmarkEnd w:id="5"/>
      <w:bookmarkEnd w:id="6"/>
    </w:p>
    <w:tbl>
      <w:tblPr>
        <w:tblStyle w:val="a8"/>
        <w:tblW w:w="9840" w:type="dxa"/>
        <w:tblInd w:w="-189" w:type="dxa"/>
        <w:tblLayout w:type="fixed"/>
        <w:tblLook w:val="04A0" w:firstRow="1" w:lastRow="0" w:firstColumn="1" w:lastColumn="0" w:noHBand="0" w:noVBand="1"/>
      </w:tblPr>
      <w:tblGrid>
        <w:gridCol w:w="872"/>
        <w:gridCol w:w="1910"/>
        <w:gridCol w:w="3450"/>
        <w:gridCol w:w="1770"/>
        <w:gridCol w:w="1838"/>
      </w:tblGrid>
      <w:tr w:rsidR="007F3065">
        <w:trPr>
          <w:trHeight w:val="485"/>
        </w:trPr>
        <w:tc>
          <w:tcPr>
            <w:tcW w:w="872" w:type="dxa"/>
            <w:vAlign w:val="center"/>
          </w:tcPr>
          <w:p w:rsidR="007F3065" w:rsidRDefault="00AB6542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bookmarkStart w:id="8" w:name="_Toc490682727"/>
            <w:bookmarkStart w:id="9" w:name="_Toc3184"/>
            <w:bookmarkStart w:id="10" w:name="_Toc18380"/>
            <w:bookmarkStart w:id="11" w:name="_Toc21193"/>
            <w:bookmarkStart w:id="12" w:name="_Toc17601"/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1910" w:type="dxa"/>
            <w:vAlign w:val="center"/>
          </w:tcPr>
          <w:p w:rsidR="007F3065" w:rsidRDefault="00AB6542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名称</w:t>
            </w:r>
          </w:p>
        </w:tc>
        <w:tc>
          <w:tcPr>
            <w:tcW w:w="3450" w:type="dxa"/>
            <w:vAlign w:val="center"/>
          </w:tcPr>
          <w:p w:rsidR="007F3065" w:rsidRDefault="00AB6542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数量</w:t>
            </w:r>
          </w:p>
        </w:tc>
        <w:tc>
          <w:tcPr>
            <w:tcW w:w="1770" w:type="dxa"/>
            <w:vAlign w:val="center"/>
          </w:tcPr>
          <w:p w:rsidR="007F3065" w:rsidRDefault="00AB6542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采购限价（元）</w:t>
            </w:r>
          </w:p>
        </w:tc>
        <w:tc>
          <w:tcPr>
            <w:tcW w:w="1838" w:type="dxa"/>
            <w:vAlign w:val="center"/>
          </w:tcPr>
          <w:p w:rsidR="007F3065" w:rsidRDefault="00AB6542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合计</w:t>
            </w:r>
          </w:p>
        </w:tc>
      </w:tr>
      <w:tr w:rsidR="007F3065">
        <w:trPr>
          <w:trHeight w:val="272"/>
        </w:trPr>
        <w:tc>
          <w:tcPr>
            <w:tcW w:w="872" w:type="dxa"/>
          </w:tcPr>
          <w:p w:rsidR="007F3065" w:rsidRDefault="00AB6542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10" w:type="dxa"/>
            <w:vAlign w:val="center"/>
          </w:tcPr>
          <w:p w:rsidR="007F3065" w:rsidRDefault="00AB6542">
            <w:pPr>
              <w:widowControl/>
              <w:snapToGrid w:val="0"/>
              <w:spacing w:line="360" w:lineRule="exact"/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包埋盒打码机</w:t>
            </w:r>
          </w:p>
        </w:tc>
        <w:tc>
          <w:tcPr>
            <w:tcW w:w="3450" w:type="dxa"/>
            <w:vAlign w:val="center"/>
          </w:tcPr>
          <w:p w:rsidR="007F3065" w:rsidRDefault="00AB6542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台</w:t>
            </w:r>
          </w:p>
        </w:tc>
        <w:tc>
          <w:tcPr>
            <w:tcW w:w="1770" w:type="dxa"/>
            <w:vAlign w:val="center"/>
          </w:tcPr>
          <w:p w:rsidR="007F3065" w:rsidRDefault="00AB654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120000.00</w:t>
            </w:r>
          </w:p>
        </w:tc>
        <w:tc>
          <w:tcPr>
            <w:tcW w:w="1838" w:type="dxa"/>
            <w:vAlign w:val="center"/>
          </w:tcPr>
          <w:p w:rsidR="007F3065" w:rsidRDefault="00AB654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120000.00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元</w:t>
            </w:r>
          </w:p>
        </w:tc>
      </w:tr>
      <w:tr w:rsidR="007F3065">
        <w:trPr>
          <w:trHeight w:val="924"/>
        </w:trPr>
        <w:tc>
          <w:tcPr>
            <w:tcW w:w="9840" w:type="dxa"/>
            <w:gridSpan w:val="5"/>
          </w:tcPr>
          <w:p w:rsidR="007F3065" w:rsidRDefault="00AB6542">
            <w:pPr>
              <w:spacing w:line="360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说明：</w:t>
            </w:r>
          </w:p>
          <w:p w:rsidR="007F3065" w:rsidRDefault="00AB6542">
            <w:pPr>
              <w:spacing w:line="360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、投标人的投标文件必须标明所投货物的品牌与参数，保证原厂正品供货，提供相关资料等。</w:t>
            </w:r>
          </w:p>
        </w:tc>
      </w:tr>
    </w:tbl>
    <w:p w:rsidR="007F3065" w:rsidRDefault="00AB6542">
      <w:pPr>
        <w:spacing w:line="360" w:lineRule="exact"/>
        <w:rPr>
          <w:rFonts w:ascii="宋体" w:hAnsi="宋体"/>
          <w:b/>
          <w:bCs/>
          <w:color w:val="000000" w:themeColor="text1"/>
          <w:kern w:val="0"/>
          <w:szCs w:val="21"/>
        </w:rPr>
      </w:pPr>
      <w:r>
        <w:rPr>
          <w:rFonts w:ascii="宋体" w:hAnsi="宋体" w:hint="eastAsia"/>
          <w:b/>
          <w:bCs/>
          <w:color w:val="000000" w:themeColor="text1"/>
          <w:kern w:val="0"/>
          <w:szCs w:val="21"/>
        </w:rPr>
        <w:t>二、技术参数指标</w:t>
      </w:r>
    </w:p>
    <w:p w:rsidR="007F3065" w:rsidRDefault="00AB6542">
      <w:pPr>
        <w:widowControl/>
        <w:spacing w:line="340" w:lineRule="exact"/>
        <w:jc w:val="left"/>
        <w:textAlignment w:val="bottom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、打码原理：采用非接触式激光标刻技术，无需墨盒和色带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;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采用对物质分子的分离技术，对包埋盒表面无灼烧、不产生加热或变形。</w:t>
      </w:r>
    </w:p>
    <w:p w:rsidR="007F3065" w:rsidRDefault="00AB6542">
      <w:pPr>
        <w:widowControl/>
        <w:spacing w:line="340" w:lineRule="exact"/>
        <w:jc w:val="left"/>
        <w:textAlignment w:val="bottom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2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、打印效果：表面光滑、无凹凸感；字迹精细、放大两倍后无白点、无失真；永不掉色。</w:t>
      </w:r>
    </w:p>
    <w:p w:rsidR="007F3065" w:rsidRDefault="00AB6542">
      <w:pPr>
        <w:widowControl/>
        <w:spacing w:line="340" w:lineRule="exact"/>
        <w:jc w:val="left"/>
        <w:textAlignment w:val="bottom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3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、扫码效果：用蜡块批量扫描仪、扫码枪、手机微信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秒内识别其二维码。</w:t>
      </w:r>
    </w:p>
    <w:p w:rsidR="007F3065" w:rsidRDefault="00AB6542">
      <w:pPr>
        <w:widowControl/>
        <w:spacing w:line="340" w:lineRule="exact"/>
        <w:jc w:val="left"/>
        <w:textAlignment w:val="bottom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4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、激光器：采用低能耗冷光源激光器，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4.6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±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0.2ns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窄脉宽、激光器中心波长≤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380nm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、激光器重复频率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:25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±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1kHz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，输出功率＜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2W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，</w:t>
      </w:r>
    </w:p>
    <w:p w:rsidR="007F3065" w:rsidRDefault="00AB6542">
      <w:pPr>
        <w:widowControl/>
        <w:spacing w:line="340" w:lineRule="exact"/>
        <w:jc w:val="left"/>
        <w:textAlignment w:val="bottom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szCs w:val="21"/>
        </w:rPr>
        <w:t>★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5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、包埋盒兼容性：可打印带激光粉和不带激光粉包埋盒；同时可打印带盖和不带盖包埋盒。</w:t>
      </w:r>
    </w:p>
    <w:p w:rsidR="007F3065" w:rsidRDefault="00AB6542">
      <w:pPr>
        <w:widowControl/>
        <w:spacing w:line="340" w:lineRule="exact"/>
        <w:jc w:val="left"/>
        <w:textAlignment w:val="bottom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6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、字符可靠性测试：具有耐酒精、耐二甲苯、耐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HE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染液的第三方检测机构测试报告。</w:t>
      </w:r>
    </w:p>
    <w:p w:rsidR="007F3065" w:rsidRDefault="00AB6542">
      <w:pPr>
        <w:widowControl/>
        <w:spacing w:line="340" w:lineRule="exact"/>
        <w:jc w:val="left"/>
        <w:textAlignment w:val="bottom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szCs w:val="21"/>
        </w:rPr>
        <w:t>★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7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、上料装置：六工位自动旋转装料，无需在电脑上手动切换；上料槽可随手拆卸、互换，无需借助工具；透明有机玻璃槽和铝合金槽任选；料管和料槽一体或分离装置任选；采用分度定位精度≤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5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弧分电机驱动。</w:t>
      </w:r>
    </w:p>
    <w:p w:rsidR="007F3065" w:rsidRDefault="00AB6542">
      <w:pPr>
        <w:widowControl/>
        <w:spacing w:line="340" w:lineRule="exact"/>
        <w:jc w:val="left"/>
        <w:textAlignment w:val="bottom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8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、上料方式：可采用管装包埋盒插入料槽，也可采用散装包埋盒边打印边上料，容量≥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450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个。</w:t>
      </w:r>
    </w:p>
    <w:p w:rsidR="007F3065" w:rsidRDefault="00AB6542">
      <w:pPr>
        <w:widowControl/>
        <w:spacing w:line="340" w:lineRule="exact"/>
        <w:jc w:val="left"/>
        <w:textAlignment w:val="bottom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9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、多色打印：可同时打印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6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种颜色的包埋盒，根据标本类型自动选择料槽，无需手动选择。</w:t>
      </w:r>
    </w:p>
    <w:p w:rsidR="007F3065" w:rsidRDefault="00AB6542">
      <w:pPr>
        <w:widowControl/>
        <w:spacing w:line="340" w:lineRule="exact"/>
        <w:jc w:val="left"/>
        <w:textAlignment w:val="bottom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10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、下料装置：采用漏斗式接料方式，呈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45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度角出料，方便拿取。通过独立的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C3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级精密丝杆电机（应用于切片机）驱动，采用高精密丝杆传动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+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线性导轨支撑传送。</w:t>
      </w:r>
    </w:p>
    <w:p w:rsidR="007F3065" w:rsidRDefault="00AB6542">
      <w:pPr>
        <w:widowControl/>
        <w:spacing w:line="340" w:lineRule="exact"/>
        <w:jc w:val="left"/>
        <w:textAlignment w:val="bottom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11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、出料收集器：具有红外感应装置，出料收集器满了以后，自动暂停，取走包埋盒自动启动打印；此红外感应装置具有控制开关，根据操作习惯自由切换。</w:t>
      </w:r>
    </w:p>
    <w:p w:rsidR="007F3065" w:rsidRDefault="00AB6542">
      <w:pPr>
        <w:widowControl/>
        <w:spacing w:line="340" w:lineRule="exact"/>
        <w:jc w:val="left"/>
        <w:textAlignment w:val="bottom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12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、字迹分辩率：激光器最小光斑值≦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0.02mm,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可打印出最小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0.5mm*0.5mm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的汉字，可提供第三方检测机构检测报告。</w:t>
      </w:r>
    </w:p>
    <w:p w:rsidR="007F3065" w:rsidRDefault="00AB6542">
      <w:pPr>
        <w:widowControl/>
        <w:spacing w:line="340" w:lineRule="exact"/>
        <w:jc w:val="left"/>
        <w:textAlignment w:val="bottom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13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、观察窗：具有半透明拆卸式观察窗，采用快拧螺丝直接固定。</w:t>
      </w:r>
    </w:p>
    <w:p w:rsidR="007F3065" w:rsidRDefault="00AB6542">
      <w:pPr>
        <w:widowControl/>
        <w:spacing w:line="340" w:lineRule="exact"/>
        <w:jc w:val="left"/>
        <w:textAlignment w:val="bottom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14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、打码速度：≤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3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秒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/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个包埋盒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，提供第三方检测机构报告。</w:t>
      </w:r>
    </w:p>
    <w:p w:rsidR="007F3065" w:rsidRDefault="00AB6542">
      <w:pPr>
        <w:widowControl/>
        <w:spacing w:line="340" w:lineRule="exact"/>
        <w:jc w:val="left"/>
        <w:textAlignment w:val="bottom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15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、关联售后管理系统：设备具有关联厂家的售后管理系统功能，用户通过扫设备上的二维码可查询设备相关信息，并向厂家和代理商的售后团队提交售后服务、查看进度、服务评价以及产品知识库。</w:t>
      </w:r>
    </w:p>
    <w:p w:rsidR="007F3065" w:rsidRDefault="00AB6542">
      <w:pPr>
        <w:widowControl/>
        <w:spacing w:line="340" w:lineRule="exact"/>
        <w:jc w:val="left"/>
        <w:textAlignment w:val="bottom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szCs w:val="21"/>
        </w:rPr>
        <w:t>★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16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、软件兼容性：全中文界面，与现行医院所有的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LIS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或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HIS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兼容，可标识各种中西文字、字母、符号、图形及二维码等。要求实现与病理科信息管理软件联机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(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所有接口费包含在内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)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。</w:t>
      </w:r>
    </w:p>
    <w:p w:rsidR="007F3065" w:rsidRDefault="00AB6542">
      <w:pPr>
        <w:widowControl/>
        <w:spacing w:line="340" w:lineRule="exact"/>
        <w:jc w:val="left"/>
        <w:textAlignment w:val="bottom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备注说明：</w:t>
      </w:r>
    </w:p>
    <w:p w:rsidR="007F3065" w:rsidRDefault="00AB6542">
      <w:pPr>
        <w:widowControl/>
        <w:spacing w:line="340" w:lineRule="exact"/>
        <w:jc w:val="left"/>
        <w:textAlignment w:val="bottom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lastRenderedPageBreak/>
        <w:t>1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、投标人的投标文件必须标明所投货物的品牌与参数，保证原厂正品供货，提供相关资料等。</w:t>
      </w:r>
    </w:p>
    <w:p w:rsidR="007F3065" w:rsidRDefault="00AB6542">
      <w:pPr>
        <w:widowControl/>
        <w:spacing w:line="340" w:lineRule="exact"/>
        <w:jc w:val="left"/>
        <w:textAlignment w:val="bottom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2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、质保期：整机质保二年。</w:t>
      </w:r>
    </w:p>
    <w:p w:rsidR="007F3065" w:rsidRDefault="00AB6542">
      <w:pPr>
        <w:widowControl/>
        <w:spacing w:line="340" w:lineRule="exact"/>
        <w:jc w:val="left"/>
        <w:textAlignment w:val="bottom"/>
        <w:rPr>
          <w:color w:val="000000" w:themeColor="text1"/>
        </w:rPr>
      </w:pPr>
      <w:r>
        <w:rPr>
          <w:rFonts w:hint="eastAsia"/>
          <w:color w:val="000000" w:themeColor="text1"/>
        </w:rPr>
        <w:t>3</w:t>
      </w:r>
      <w:r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t>标★项需提供技术证明文件之一（医疗器械注册证、医疗器械注册登记表、生产企业许可证、经营企业许可证、第三方检测报告、产品使用说明书、产品彩页）予以证明。非★项如需提供证明材料的也应按要求提供。</w:t>
      </w:r>
    </w:p>
    <w:p w:rsidR="007F3065" w:rsidRDefault="00AB6542">
      <w:pPr>
        <w:spacing w:line="360" w:lineRule="exact"/>
        <w:rPr>
          <w:rFonts w:ascii="宋体" w:hAnsi="宋体"/>
          <w:b/>
          <w:bCs/>
          <w:color w:val="000000" w:themeColor="text1"/>
          <w:kern w:val="0"/>
          <w:szCs w:val="21"/>
        </w:rPr>
      </w:pPr>
      <w:r>
        <w:rPr>
          <w:rFonts w:ascii="宋体" w:hAnsi="宋体" w:hint="eastAsia"/>
          <w:b/>
          <w:bCs/>
          <w:color w:val="000000" w:themeColor="text1"/>
          <w:kern w:val="0"/>
          <w:szCs w:val="21"/>
        </w:rPr>
        <w:t>三、货物质量</w:t>
      </w:r>
      <w:bookmarkEnd w:id="8"/>
      <w:bookmarkEnd w:id="9"/>
      <w:bookmarkEnd w:id="10"/>
      <w:bookmarkEnd w:id="11"/>
      <w:bookmarkEnd w:id="12"/>
      <w:r>
        <w:rPr>
          <w:rFonts w:ascii="宋体" w:hAnsi="宋体" w:hint="eastAsia"/>
          <w:b/>
          <w:bCs/>
          <w:color w:val="000000" w:themeColor="text1"/>
          <w:kern w:val="0"/>
          <w:szCs w:val="21"/>
        </w:rPr>
        <w:t>及售后服务承诺</w:t>
      </w:r>
    </w:p>
    <w:p w:rsidR="007F3065" w:rsidRDefault="00AB6542">
      <w:pPr>
        <w:rPr>
          <w:color w:val="000000" w:themeColor="text1"/>
        </w:rPr>
      </w:pPr>
      <w:r>
        <w:rPr>
          <w:rFonts w:hint="eastAsia"/>
          <w:color w:val="000000" w:themeColor="text1"/>
        </w:rPr>
        <w:t>货物质量：中标人提供的货物必须完全符合国家规定的质量标准。</w:t>
      </w:r>
    </w:p>
    <w:p w:rsidR="007F3065" w:rsidRDefault="00AB6542">
      <w:pPr>
        <w:rPr>
          <w:color w:val="000000" w:themeColor="text1"/>
        </w:rPr>
      </w:pPr>
      <w:r>
        <w:rPr>
          <w:rFonts w:hint="eastAsia"/>
          <w:color w:val="000000" w:themeColor="text1"/>
        </w:rPr>
        <w:t>售后服务承诺：接到甲方供货通知或其他关于产品问题，供应商应在</w:t>
      </w:r>
      <w:r>
        <w:rPr>
          <w:rFonts w:hint="eastAsia"/>
          <w:color w:val="000000" w:themeColor="text1"/>
        </w:rPr>
        <w:t>48</w:t>
      </w:r>
      <w:r>
        <w:rPr>
          <w:rFonts w:hint="eastAsia"/>
          <w:color w:val="000000" w:themeColor="text1"/>
        </w:rPr>
        <w:t>小时内做出有效响应。</w:t>
      </w:r>
      <w:bookmarkStart w:id="13" w:name="_Toc22545"/>
      <w:bookmarkStart w:id="14" w:name="_Toc490682728"/>
      <w:bookmarkStart w:id="15" w:name="_Toc7671"/>
      <w:bookmarkStart w:id="16" w:name="_Toc14892"/>
      <w:bookmarkStart w:id="17" w:name="_Toc23093"/>
    </w:p>
    <w:p w:rsidR="007F3065" w:rsidRDefault="00AB6542">
      <w:pPr>
        <w:spacing w:line="360" w:lineRule="exact"/>
        <w:rPr>
          <w:rFonts w:ascii="宋体" w:hAnsi="宋体"/>
          <w:b/>
          <w:bCs/>
          <w:color w:val="000000" w:themeColor="text1"/>
          <w:kern w:val="0"/>
          <w:szCs w:val="21"/>
        </w:rPr>
      </w:pPr>
      <w:r>
        <w:rPr>
          <w:rFonts w:ascii="宋体" w:hAnsi="宋体" w:hint="eastAsia"/>
          <w:b/>
          <w:bCs/>
          <w:color w:val="000000" w:themeColor="text1"/>
          <w:kern w:val="0"/>
          <w:szCs w:val="21"/>
        </w:rPr>
        <w:t>四、验收</w:t>
      </w:r>
      <w:bookmarkEnd w:id="13"/>
      <w:bookmarkEnd w:id="14"/>
      <w:bookmarkEnd w:id="15"/>
      <w:bookmarkEnd w:id="16"/>
      <w:bookmarkEnd w:id="17"/>
    </w:p>
    <w:p w:rsidR="007F3065" w:rsidRDefault="00AB6542">
      <w:pPr>
        <w:spacing w:line="360" w:lineRule="exac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 xml:space="preserve"> </w:t>
      </w:r>
      <w:r>
        <w:rPr>
          <w:rFonts w:ascii="宋体" w:hAnsi="宋体" w:hint="eastAsia"/>
          <w:color w:val="000000" w:themeColor="text1"/>
          <w:szCs w:val="21"/>
        </w:rPr>
        <w:t>中标人和招标人双方共同实施验收工作，结果经双方确认后生效。</w:t>
      </w:r>
    </w:p>
    <w:bookmarkEnd w:id="7"/>
    <w:p w:rsidR="007F3065" w:rsidRDefault="007F3065"/>
    <w:sectPr w:rsidR="007F3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1Y2UzYjEyYzhkNWI2NDkxNzA5YmY3MGM2ZTc5YWEifQ=="/>
  </w:docVars>
  <w:rsids>
    <w:rsidRoot w:val="007F3065"/>
    <w:rsid w:val="002318E9"/>
    <w:rsid w:val="007F3065"/>
    <w:rsid w:val="00AB6542"/>
    <w:rsid w:val="65D3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02C71D6-715E-4A7C-8CF0-0000F6A2D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envelope return" w:uiPriority="99" w:unhideWhenUsed="1" w:qFormat="1"/>
    <w:lsdException w:name="List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3"/>
    <w:basedOn w:val="a"/>
    <w:next w:val="a1"/>
    <w:qFormat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模板普通正文"/>
    <w:basedOn w:val="a5"/>
    <w:qFormat/>
    <w:pPr>
      <w:spacing w:beforeLines="50" w:after="10"/>
      <w:ind w:firstLineChars="175" w:firstLine="490"/>
    </w:pPr>
  </w:style>
  <w:style w:type="paragraph" w:styleId="a5">
    <w:name w:val="Body Text Indent"/>
    <w:basedOn w:val="a"/>
    <w:next w:val="a6"/>
    <w:qFormat/>
    <w:pPr>
      <w:spacing w:after="120"/>
      <w:ind w:leftChars="200" w:left="420"/>
    </w:pPr>
  </w:style>
  <w:style w:type="paragraph" w:styleId="a6">
    <w:name w:val="envelope return"/>
    <w:basedOn w:val="a"/>
    <w:uiPriority w:val="99"/>
    <w:unhideWhenUsed/>
    <w:qFormat/>
    <w:pPr>
      <w:snapToGrid w:val="0"/>
    </w:pPr>
    <w:rPr>
      <w:rFonts w:ascii="Arial" w:hAnsi="Arial"/>
    </w:rPr>
  </w:style>
  <w:style w:type="paragraph" w:styleId="a1">
    <w:name w:val="Normal Indent"/>
    <w:basedOn w:val="a"/>
    <w:next w:val="2"/>
    <w:qFormat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2">
    <w:name w:val="Body Text First Indent 2"/>
    <w:basedOn w:val="a5"/>
    <w:next w:val="a7"/>
    <w:qFormat/>
    <w:pPr>
      <w:ind w:firstLineChars="200" w:firstLine="420"/>
    </w:pPr>
  </w:style>
  <w:style w:type="paragraph" w:styleId="a7">
    <w:name w:val="List"/>
    <w:basedOn w:val="a"/>
    <w:qFormat/>
    <w:pPr>
      <w:ind w:left="420" w:hanging="420"/>
    </w:pPr>
    <w:rPr>
      <w:rFonts w:ascii="Arial" w:eastAsia="楷体_GB2312" w:hAnsi="Arial"/>
      <w:sz w:val="28"/>
    </w:rPr>
  </w:style>
  <w:style w:type="table" w:styleId="a8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0520</dc:creator>
  <cp:lastModifiedBy>lenovo</cp:lastModifiedBy>
  <cp:revision>2</cp:revision>
  <dcterms:created xsi:type="dcterms:W3CDTF">2023-02-07T01:55:00Z</dcterms:created>
  <dcterms:modified xsi:type="dcterms:W3CDTF">2023-02-07T01:55:00Z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89B3453E60944F748517964554E2D21D</vt:lpwstr>
  </property>
</Properties>
</file>