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D2" w:rsidRDefault="00CA3B30">
      <w:pPr>
        <w:pStyle w:val="1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服务需求</w:t>
      </w:r>
    </w:p>
    <w:p w:rsidR="000132D2" w:rsidRDefault="00CA3B30">
      <w:pPr>
        <w:spacing w:line="360" w:lineRule="exact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一、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项目概况</w:t>
      </w:r>
    </w:p>
    <w:p w:rsidR="000132D2" w:rsidRDefault="00CA3B30">
      <w:pPr>
        <w:spacing w:line="360" w:lineRule="exact"/>
        <w:ind w:firstLineChars="200" w:firstLine="420"/>
        <w:rPr>
          <w:color w:val="000000" w:themeColor="text1"/>
        </w:rPr>
      </w:pPr>
      <w:r>
        <w:rPr>
          <w:rFonts w:ascii="宋体" w:hAnsi="宋体" w:cs="宋体" w:hint="eastAsia"/>
          <w:color w:val="000000" w:themeColor="text1"/>
          <w:szCs w:val="21"/>
        </w:rPr>
        <w:t>完成孝肃路院区一台</w:t>
      </w:r>
      <w:r>
        <w:rPr>
          <w:rFonts w:ascii="宋体" w:hAnsi="宋体" w:cs="宋体" w:hint="eastAsia"/>
          <w:color w:val="000000" w:themeColor="text1"/>
          <w:szCs w:val="21"/>
        </w:rPr>
        <w:t>C</w:t>
      </w:r>
      <w:r>
        <w:rPr>
          <w:rFonts w:ascii="宋体" w:hAnsi="宋体" w:cs="宋体" w:hint="eastAsia"/>
          <w:color w:val="000000" w:themeColor="text1"/>
          <w:szCs w:val="21"/>
        </w:rPr>
        <w:t>型臂</w:t>
      </w:r>
      <w:r>
        <w:rPr>
          <w:rFonts w:ascii="宋体" w:hAnsi="宋体" w:cs="宋体" w:hint="eastAsia"/>
          <w:color w:val="000000" w:themeColor="text1"/>
          <w:szCs w:val="21"/>
        </w:rPr>
        <w:t>X</w:t>
      </w:r>
      <w:r>
        <w:rPr>
          <w:rFonts w:ascii="宋体" w:hAnsi="宋体" w:cs="宋体" w:hint="eastAsia"/>
          <w:color w:val="000000" w:themeColor="text1"/>
          <w:szCs w:val="21"/>
        </w:rPr>
        <w:t>光机、一台</w:t>
      </w:r>
      <w:r>
        <w:rPr>
          <w:rFonts w:ascii="宋体" w:hAnsi="宋体" w:cs="宋体" w:hint="eastAsia"/>
          <w:color w:val="000000" w:themeColor="text1"/>
          <w:szCs w:val="21"/>
        </w:rPr>
        <w:t>DSA</w:t>
      </w:r>
      <w:r>
        <w:rPr>
          <w:rFonts w:ascii="宋体" w:hAnsi="宋体" w:cs="宋体" w:hint="eastAsia"/>
          <w:color w:val="000000" w:themeColor="text1"/>
          <w:szCs w:val="21"/>
        </w:rPr>
        <w:t>，龙山院区两台</w:t>
      </w:r>
      <w:r>
        <w:rPr>
          <w:rFonts w:ascii="宋体" w:hAnsi="宋体" w:cs="宋体" w:hint="eastAsia"/>
          <w:color w:val="000000" w:themeColor="text1"/>
          <w:szCs w:val="21"/>
        </w:rPr>
        <w:t>CT</w:t>
      </w:r>
      <w:r>
        <w:rPr>
          <w:rFonts w:ascii="宋体" w:hAnsi="宋体" w:cs="宋体" w:hint="eastAsia"/>
          <w:color w:val="000000" w:themeColor="text1"/>
          <w:szCs w:val="21"/>
        </w:rPr>
        <w:t>（大孔径</w:t>
      </w:r>
      <w:r>
        <w:rPr>
          <w:rFonts w:ascii="宋体" w:hAnsi="宋体" w:cs="宋体" w:hint="eastAsia"/>
          <w:color w:val="000000" w:themeColor="text1"/>
          <w:szCs w:val="21"/>
        </w:rPr>
        <w:t>CT</w:t>
      </w:r>
      <w:r>
        <w:rPr>
          <w:rFonts w:ascii="宋体" w:hAnsi="宋体" w:cs="宋体" w:hint="eastAsia"/>
          <w:color w:val="000000" w:themeColor="text1"/>
          <w:szCs w:val="21"/>
        </w:rPr>
        <w:t>和亚</w:t>
      </w:r>
      <w:r>
        <w:rPr>
          <w:rFonts w:ascii="宋体" w:hAnsi="宋体" w:cs="宋体" w:hint="eastAsia"/>
          <w:color w:val="000000" w:themeColor="text1"/>
          <w:szCs w:val="21"/>
        </w:rPr>
        <w:t>64</w:t>
      </w:r>
      <w:r>
        <w:rPr>
          <w:rFonts w:ascii="宋体" w:hAnsi="宋体" w:cs="宋体" w:hint="eastAsia"/>
          <w:color w:val="000000" w:themeColor="text1"/>
          <w:szCs w:val="21"/>
        </w:rPr>
        <w:t>排</w:t>
      </w:r>
      <w:r>
        <w:rPr>
          <w:rFonts w:ascii="宋体" w:hAnsi="宋体" w:cs="宋体" w:hint="eastAsia"/>
          <w:color w:val="000000" w:themeColor="text1"/>
          <w:szCs w:val="21"/>
        </w:rPr>
        <w:t>CT</w:t>
      </w:r>
      <w:r>
        <w:rPr>
          <w:rFonts w:ascii="宋体" w:hAnsi="宋体" w:cs="宋体" w:hint="eastAsia"/>
          <w:color w:val="000000" w:themeColor="text1"/>
          <w:szCs w:val="21"/>
        </w:rPr>
        <w:t>）等放射设备职业病危害预评价、职业病危害控制效果评价、环境影响评价项目（含立项）、建设项目竣工环境保护验收服务项目，并取得相关批复。</w:t>
      </w:r>
    </w:p>
    <w:p w:rsidR="000132D2" w:rsidRDefault="00CA3B30">
      <w:pPr>
        <w:spacing w:line="360" w:lineRule="exact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>二、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服务内容及要求</w:t>
      </w:r>
    </w:p>
    <w:p w:rsidR="000132D2" w:rsidRDefault="00CA3B30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</w:t>
      </w:r>
      <w:r>
        <w:rPr>
          <w:rFonts w:ascii="宋体" w:hAnsi="宋体" w:cs="宋体" w:hint="eastAsia"/>
          <w:color w:val="000000" w:themeColor="text1"/>
          <w:szCs w:val="21"/>
        </w:rPr>
        <w:t>、服务单位编制报告、文件时应严格执行国家的有关政策、规定和技术标准、规范。</w:t>
      </w:r>
    </w:p>
    <w:p w:rsidR="000132D2" w:rsidRDefault="00CA3B30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</w:t>
      </w:r>
      <w:r>
        <w:rPr>
          <w:rFonts w:ascii="宋体" w:hAnsi="宋体" w:cs="宋体" w:hint="eastAsia"/>
          <w:color w:val="000000" w:themeColor="text1"/>
          <w:szCs w:val="21"/>
        </w:rPr>
        <w:t>、工作内容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2"/>
        <w:gridCol w:w="1308"/>
        <w:gridCol w:w="1279"/>
        <w:gridCol w:w="1279"/>
        <w:gridCol w:w="1279"/>
        <w:gridCol w:w="1279"/>
      </w:tblGrid>
      <w:tr w:rsidR="000132D2">
        <w:tc>
          <w:tcPr>
            <w:tcW w:w="2091" w:type="dxa"/>
          </w:tcPr>
          <w:p w:rsidR="000132D2" w:rsidRDefault="000132D2">
            <w:pPr>
              <w:pStyle w:val="a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发改委立项（编制项目实施方案）</w:t>
            </w:r>
          </w:p>
        </w:tc>
        <w:tc>
          <w:tcPr>
            <w:tcW w:w="1417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预评</w:t>
            </w:r>
          </w:p>
        </w:tc>
        <w:tc>
          <w:tcPr>
            <w:tcW w:w="1417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环评</w:t>
            </w:r>
          </w:p>
        </w:tc>
        <w:tc>
          <w:tcPr>
            <w:tcW w:w="1417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控评</w:t>
            </w:r>
          </w:p>
        </w:tc>
        <w:tc>
          <w:tcPr>
            <w:tcW w:w="1417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环保验收</w:t>
            </w:r>
          </w:p>
        </w:tc>
      </w:tr>
      <w:tr w:rsidR="000132D2">
        <w:tc>
          <w:tcPr>
            <w:tcW w:w="2091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64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排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CT</w:t>
            </w:r>
          </w:p>
        </w:tc>
        <w:tc>
          <w:tcPr>
            <w:tcW w:w="1417" w:type="dxa"/>
          </w:tcPr>
          <w:p w:rsidR="000132D2" w:rsidRDefault="000132D2">
            <w:pPr>
              <w:pStyle w:val="a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1417" w:type="dxa"/>
          </w:tcPr>
          <w:p w:rsidR="000132D2" w:rsidRDefault="000132D2">
            <w:pPr>
              <w:pStyle w:val="a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1417" w:type="dxa"/>
          </w:tcPr>
          <w:p w:rsidR="000132D2" w:rsidRDefault="000132D2">
            <w:pPr>
              <w:pStyle w:val="a0"/>
              <w:jc w:val="center"/>
              <w:rPr>
                <w:color w:val="000000" w:themeColor="text1"/>
              </w:rPr>
            </w:pPr>
          </w:p>
        </w:tc>
      </w:tr>
      <w:tr w:rsidR="000132D2">
        <w:tc>
          <w:tcPr>
            <w:tcW w:w="2091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大孔径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CT</w:t>
            </w:r>
          </w:p>
        </w:tc>
        <w:tc>
          <w:tcPr>
            <w:tcW w:w="1417" w:type="dxa"/>
          </w:tcPr>
          <w:p w:rsidR="000132D2" w:rsidRDefault="000132D2">
            <w:pPr>
              <w:pStyle w:val="a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1417" w:type="dxa"/>
          </w:tcPr>
          <w:p w:rsidR="000132D2" w:rsidRDefault="000132D2">
            <w:pPr>
              <w:pStyle w:val="a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1417" w:type="dxa"/>
          </w:tcPr>
          <w:p w:rsidR="000132D2" w:rsidRDefault="000132D2">
            <w:pPr>
              <w:pStyle w:val="a0"/>
              <w:jc w:val="center"/>
              <w:rPr>
                <w:color w:val="000000" w:themeColor="text1"/>
              </w:rPr>
            </w:pPr>
          </w:p>
        </w:tc>
      </w:tr>
      <w:tr w:rsidR="000132D2">
        <w:tc>
          <w:tcPr>
            <w:tcW w:w="2091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C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型臂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光机</w:t>
            </w:r>
          </w:p>
        </w:tc>
        <w:tc>
          <w:tcPr>
            <w:tcW w:w="1417" w:type="dxa"/>
          </w:tcPr>
          <w:p w:rsidR="000132D2" w:rsidRDefault="000132D2">
            <w:pPr>
              <w:pStyle w:val="a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132D2" w:rsidRDefault="000132D2">
            <w:pPr>
              <w:pStyle w:val="a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132D2" w:rsidRDefault="000132D2">
            <w:pPr>
              <w:pStyle w:val="a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1417" w:type="dxa"/>
          </w:tcPr>
          <w:p w:rsidR="000132D2" w:rsidRDefault="000132D2">
            <w:pPr>
              <w:pStyle w:val="a0"/>
              <w:jc w:val="center"/>
              <w:rPr>
                <w:color w:val="000000" w:themeColor="text1"/>
              </w:rPr>
            </w:pPr>
          </w:p>
        </w:tc>
      </w:tr>
      <w:tr w:rsidR="000132D2">
        <w:tc>
          <w:tcPr>
            <w:tcW w:w="2091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DSA</w:t>
            </w:r>
          </w:p>
        </w:tc>
        <w:tc>
          <w:tcPr>
            <w:tcW w:w="1417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1417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1417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1417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1417" w:type="dxa"/>
          </w:tcPr>
          <w:p w:rsidR="000132D2" w:rsidRDefault="00CA3B30">
            <w:pPr>
              <w:pStyle w:val="a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</w:tr>
    </w:tbl>
    <w:p w:rsidR="000132D2" w:rsidRDefault="00CA3B30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（因本项目包含四台射线装置的控评服务，考虑我院部分设备未采购，投标人可能会组织</w:t>
      </w:r>
      <w:r>
        <w:rPr>
          <w:rFonts w:ascii="宋体" w:hAnsi="宋体" w:cs="宋体" w:hint="eastAsia"/>
          <w:color w:val="000000" w:themeColor="text1"/>
          <w:szCs w:val="21"/>
        </w:rPr>
        <w:t>1-4</w:t>
      </w:r>
      <w:r>
        <w:rPr>
          <w:rFonts w:ascii="宋体" w:hAnsi="宋体" w:cs="宋体" w:hint="eastAsia"/>
          <w:color w:val="000000" w:themeColor="text1"/>
          <w:szCs w:val="21"/>
        </w:rPr>
        <w:t>次控评评审，投标人需考虑此项报价。）</w:t>
      </w:r>
    </w:p>
    <w:p w:rsidR="000132D2" w:rsidRDefault="00CA3B30">
      <w:pPr>
        <w:spacing w:line="360" w:lineRule="exact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>三、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人员要求</w:t>
      </w:r>
    </w:p>
    <w:p w:rsidR="000132D2" w:rsidRDefault="00CA3B30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服务单位应组成技术力量强、经验丰富的技术、经济和管理人员组成工作团队，专业结构合理，岗位职责明确，要制订和建立健全严格的质量保证措施和管理制度，确保报告等按时、按质完成。</w:t>
      </w:r>
    </w:p>
    <w:p w:rsidR="000132D2" w:rsidRDefault="00CA3B30">
      <w:pPr>
        <w:spacing w:line="360" w:lineRule="exact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>四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、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报价要求</w:t>
      </w:r>
    </w:p>
    <w:p w:rsidR="000132D2" w:rsidRDefault="00CA3B30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</w:t>
      </w:r>
      <w:r>
        <w:rPr>
          <w:rFonts w:ascii="宋体" w:hAnsi="宋体" w:cs="宋体" w:hint="eastAsia"/>
          <w:color w:val="000000" w:themeColor="text1"/>
          <w:szCs w:val="21"/>
        </w:rPr>
        <w:t>、本项目采用总价报价。投标人根据服务需求及市场情况自主报价。同时须在分项报价表中作出分项报价。</w:t>
      </w:r>
    </w:p>
    <w:p w:rsidR="000132D2" w:rsidRDefault="00CA3B30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</w:t>
      </w:r>
      <w:r>
        <w:rPr>
          <w:rFonts w:ascii="宋体" w:hAnsi="宋体" w:cs="宋体" w:hint="eastAsia"/>
          <w:color w:val="000000" w:themeColor="text1"/>
          <w:szCs w:val="21"/>
        </w:rPr>
        <w:t>、报价须包括履行本项目招标范围内所必须的所有成本费用、利润和投标人应承担的一切税费等所有费用，包括但不仅限于办公费、人工费、差旅费、文件费、研究调研费、监测费（如需要）、资料文献收集费、报告编制费、项目管理费、测试工具使用费、印刷费、交通费、报告评审费（包括会议费、专家差旅费、审批部门及专家咨询费、信息公示费等通过评估所需所有费用）以及后续相关配合服务、手续办理等完成本项目所涉及到的一切费用，并考虑有关风险费用，以及合同明示或暗示的所有责任、义务和不可抗力以外的一切风险费用。报价不随服务期、政策调整、市场</w:t>
      </w:r>
      <w:r>
        <w:rPr>
          <w:rFonts w:ascii="宋体" w:hAnsi="宋体" w:cs="宋体" w:hint="eastAsia"/>
          <w:color w:val="000000" w:themeColor="text1"/>
          <w:szCs w:val="21"/>
        </w:rPr>
        <w:t>变化而变化，并作为最终结算的依据。中标人向招标人提供经评审批复后的最终成果资料、份数按采购单位人要求提供，</w:t>
      </w:r>
      <w:r>
        <w:rPr>
          <w:rFonts w:ascii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szCs w:val="21"/>
        </w:rPr>
        <w:t>批文及相关资料费用包含在总报价中。如果报价中有缺项，应视为漏报项价格已分摊在其它项目中。</w:t>
      </w:r>
    </w:p>
    <w:p w:rsidR="000132D2" w:rsidRDefault="000132D2"/>
    <w:sectPr w:rsidR="00013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2UzYjEyYzhkNWI2NDkxNzA5YmY3MGM2ZTc5YWEifQ=="/>
  </w:docVars>
  <w:rsids>
    <w:rsidRoot w:val="000132D2"/>
    <w:rsid w:val="000132D2"/>
    <w:rsid w:val="00CA3B30"/>
    <w:rsid w:val="36D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480276-959E-4092-979A-A2290796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line="460" w:lineRule="exact"/>
    </w:p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2023-02-07T02:18:00Z</dcterms:created>
  <dcterms:modified xsi:type="dcterms:W3CDTF">2023-02-07T02:18:00Z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539880DB46564F48868EC1A462D0ECDD</vt:lpwstr>
  </property>
</Properties>
</file>