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5F" w:rsidRDefault="00C13E30">
      <w:pPr>
        <w:pStyle w:val="1"/>
        <w:rPr>
          <w:color w:val="000000" w:themeColor="text1"/>
        </w:rPr>
      </w:pPr>
      <w:bookmarkStart w:id="0" w:name="_Toc490233120"/>
      <w:bookmarkStart w:id="1" w:name="_Toc12616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282C5F" w:rsidRDefault="00C13E30">
      <w:pPr>
        <w:pStyle w:val="3"/>
        <w:tabs>
          <w:tab w:val="left" w:pos="305"/>
        </w:tabs>
        <w:spacing w:line="360" w:lineRule="exact"/>
        <w:rPr>
          <w:rFonts w:hAnsi="宋体"/>
          <w:bCs/>
          <w:color w:val="000000" w:themeColor="text1"/>
          <w:sz w:val="21"/>
          <w:szCs w:val="21"/>
        </w:rPr>
      </w:pPr>
      <w:bookmarkStart w:id="3" w:name="_Toc10379"/>
      <w:bookmarkStart w:id="4" w:name="_Toc490682725"/>
      <w:bookmarkStart w:id="5" w:name="_Toc22728"/>
      <w:bookmarkStart w:id="6" w:name="_Toc20068"/>
      <w:r>
        <w:rPr>
          <w:rFonts w:hAnsi="宋体" w:hint="eastAsia"/>
          <w:bCs/>
          <w:color w:val="000000" w:themeColor="text1"/>
          <w:sz w:val="21"/>
          <w:szCs w:val="21"/>
        </w:rPr>
        <w:t>一、货物需求一览表</w:t>
      </w:r>
      <w:bookmarkEnd w:id="3"/>
      <w:bookmarkEnd w:id="4"/>
      <w:bookmarkEnd w:id="5"/>
      <w:bookmarkEnd w:id="6"/>
    </w:p>
    <w:tbl>
      <w:tblPr>
        <w:tblW w:w="9737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660"/>
        <w:gridCol w:w="2509"/>
        <w:gridCol w:w="1446"/>
        <w:gridCol w:w="1365"/>
        <w:gridCol w:w="1410"/>
        <w:gridCol w:w="2347"/>
      </w:tblGrid>
      <w:tr w:rsidR="00282C5F">
        <w:trPr>
          <w:trHeight w:val="61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jc w:val="center"/>
              <w:rPr>
                <w:b/>
                <w:bCs/>
                <w:color w:val="000000" w:themeColor="text1"/>
              </w:rPr>
            </w:pPr>
            <w:bookmarkStart w:id="7" w:name="_Toc21193"/>
            <w:bookmarkStart w:id="8" w:name="_Toc18380"/>
            <w:bookmarkStart w:id="9" w:name="_Toc17601"/>
            <w:bookmarkStart w:id="10" w:name="_Toc490682727"/>
            <w:bookmarkStart w:id="11" w:name="_Toc3184"/>
            <w:r>
              <w:rPr>
                <w:rFonts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项目名称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规格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数量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拟采购限价（元</w:t>
            </w:r>
            <w:r>
              <w:rPr>
                <w:rFonts w:hint="eastAsia"/>
                <w:b/>
                <w:bCs/>
                <w:color w:val="000000" w:themeColor="text1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</w:rPr>
              <w:t>套）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合计（元）</w:t>
            </w:r>
          </w:p>
        </w:tc>
      </w:tr>
      <w:tr w:rsidR="00282C5F">
        <w:trPr>
          <w:trHeight w:val="312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282C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282C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282C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282C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282C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282C5F">
            <w:pPr>
              <w:jc w:val="center"/>
              <w:rPr>
                <w:color w:val="000000" w:themeColor="text1"/>
              </w:rPr>
            </w:pPr>
          </w:p>
        </w:tc>
      </w:tr>
      <w:tr w:rsidR="00282C5F">
        <w:trPr>
          <w:trHeight w:val="5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widowControl/>
              <w:jc w:val="center"/>
              <w:textAlignment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冲洗液袋用加压器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282C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套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23000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92000</w:t>
            </w:r>
          </w:p>
        </w:tc>
      </w:tr>
      <w:tr w:rsidR="00282C5F">
        <w:trPr>
          <w:trHeight w:val="405"/>
        </w:trPr>
        <w:tc>
          <w:tcPr>
            <w:tcW w:w="9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5F" w:rsidRDefault="00C13E3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说明：</w:t>
            </w:r>
          </w:p>
          <w:p w:rsidR="00282C5F" w:rsidRDefault="00C13E30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、投标人的投标文件必须标明所投货物的品牌与参数，保证原厂正品供货，提供相关资料等。</w:t>
            </w:r>
          </w:p>
          <w:p w:rsidR="00282C5F" w:rsidRDefault="00C13E30">
            <w:pPr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质保期：二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。</w:t>
            </w:r>
            <w:r>
              <w:rPr>
                <w:rFonts w:hint="eastAsia"/>
                <w:bCs/>
                <w:color w:val="000000" w:themeColor="text1"/>
              </w:rPr>
              <w:t>（报价时须考虑此项费用）</w:t>
            </w:r>
          </w:p>
        </w:tc>
      </w:tr>
    </w:tbl>
    <w:p w:rsidR="00282C5F" w:rsidRDefault="00C13E30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二、技术参数指标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</w:t>
      </w:r>
      <w:r>
        <w:rPr>
          <w:rFonts w:ascii="宋体" w:hAnsi="宋体" w:cs="宋体" w:hint="eastAsia"/>
          <w:color w:val="000000" w:themeColor="text1"/>
          <w:szCs w:val="21"/>
        </w:rPr>
        <w:t>、★冲洗液袋用加压器单钩负重</w:t>
      </w:r>
      <w:r>
        <w:rPr>
          <w:rFonts w:ascii="宋体" w:hAnsi="宋体" w:cs="宋体" w:hint="eastAsia"/>
          <w:color w:val="000000" w:themeColor="text1"/>
          <w:szCs w:val="21"/>
        </w:rPr>
        <w:t>10000cc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10kg</w:t>
      </w:r>
      <w:r>
        <w:rPr>
          <w:rFonts w:ascii="宋体" w:hAnsi="宋体" w:cs="宋体" w:hint="eastAsia"/>
          <w:color w:val="000000" w:themeColor="text1"/>
          <w:szCs w:val="21"/>
        </w:rPr>
        <w:t>），</w:t>
      </w:r>
      <w:r>
        <w:rPr>
          <w:rFonts w:ascii="宋体" w:hAnsi="宋体" w:cs="宋体" w:hint="eastAsia"/>
          <w:color w:val="000000" w:themeColor="text1"/>
          <w:szCs w:val="21"/>
        </w:rPr>
        <w:t>4</w:t>
      </w:r>
      <w:r>
        <w:rPr>
          <w:rFonts w:ascii="宋体" w:hAnsi="宋体" w:cs="宋体" w:hint="eastAsia"/>
          <w:color w:val="000000" w:themeColor="text1"/>
          <w:szCs w:val="21"/>
        </w:rPr>
        <w:t>个升降挂钩总承重</w:t>
      </w:r>
      <w:r>
        <w:rPr>
          <w:rFonts w:ascii="宋体" w:hAnsi="宋体" w:cs="宋体" w:hint="eastAsia"/>
          <w:color w:val="000000" w:themeColor="text1"/>
          <w:szCs w:val="21"/>
        </w:rPr>
        <w:t>40000cc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40kg</w:t>
      </w:r>
      <w:r>
        <w:rPr>
          <w:rFonts w:ascii="宋体" w:hAnsi="宋体" w:cs="宋体" w:hint="eastAsia"/>
          <w:color w:val="000000" w:themeColor="text1"/>
          <w:szCs w:val="21"/>
        </w:rPr>
        <w:t>），可独立操控，高度可调节范围</w:t>
      </w:r>
      <w:r>
        <w:rPr>
          <w:rFonts w:ascii="宋体" w:hAnsi="宋体" w:cs="宋体" w:hint="eastAsia"/>
          <w:color w:val="000000" w:themeColor="text1"/>
          <w:szCs w:val="21"/>
        </w:rPr>
        <w:t>1690-2590mm</w:t>
      </w:r>
      <w:r>
        <w:rPr>
          <w:rFonts w:ascii="宋体" w:hAnsi="宋体" w:cs="宋体" w:hint="eastAsia"/>
          <w:color w:val="000000" w:themeColor="text1"/>
          <w:szCs w:val="21"/>
        </w:rPr>
        <w:t>，可多钩同时使用。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、清晰的刻度标尺，最大可调节行程</w:t>
      </w:r>
      <w:r>
        <w:rPr>
          <w:rFonts w:ascii="宋体" w:hAnsi="宋体" w:cs="宋体" w:hint="eastAsia"/>
          <w:color w:val="000000" w:themeColor="text1"/>
          <w:szCs w:val="21"/>
        </w:rPr>
        <w:t>9200mm</w:t>
      </w:r>
      <w:r>
        <w:rPr>
          <w:rFonts w:ascii="宋体" w:hAnsi="宋体" w:cs="宋体" w:hint="eastAsia"/>
          <w:color w:val="000000" w:themeColor="text1"/>
          <w:szCs w:val="21"/>
        </w:rPr>
        <w:t>。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、★采用齿轮咬合方式升降，弹力负荷开锁控制，自动安全锁止，防坠落。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4</w:t>
      </w:r>
      <w:r>
        <w:rPr>
          <w:rFonts w:ascii="宋体" w:hAnsi="宋体" w:cs="宋体" w:hint="eastAsia"/>
          <w:color w:val="000000" w:themeColor="text1"/>
          <w:szCs w:val="21"/>
        </w:rPr>
        <w:t>、冲洗袋可随意升降，释放按钮可锁停在所需的高度和压力，无需额外附加重力平衡器件，牢固稳定。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5</w:t>
      </w:r>
      <w:r>
        <w:rPr>
          <w:rFonts w:ascii="宋体" w:hAnsi="宋体" w:cs="宋体" w:hint="eastAsia"/>
          <w:color w:val="000000" w:themeColor="text1"/>
          <w:szCs w:val="21"/>
        </w:rPr>
        <w:t>、内含机械辅助提升助力，便于垂直调节所需高度。无液压油、无需附加电源，无耗材成本，环保无污染。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6</w:t>
      </w:r>
      <w:r>
        <w:rPr>
          <w:rFonts w:ascii="宋体" w:hAnsi="宋体" w:cs="宋体" w:hint="eastAsia"/>
          <w:color w:val="000000" w:themeColor="text1"/>
          <w:szCs w:val="21"/>
        </w:rPr>
        <w:t>、主体材质使用医用级高品质铝镁合金，优质轴承钢直线轴，挂钩选材</w:t>
      </w:r>
      <w:r>
        <w:rPr>
          <w:rFonts w:ascii="宋体" w:hAnsi="宋体" w:cs="宋体" w:hint="eastAsia"/>
          <w:color w:val="000000" w:themeColor="text1"/>
          <w:szCs w:val="21"/>
        </w:rPr>
        <w:t>304</w:t>
      </w:r>
      <w:r>
        <w:rPr>
          <w:rFonts w:ascii="宋体" w:hAnsi="宋体" w:cs="宋体" w:hint="eastAsia"/>
          <w:color w:val="000000" w:themeColor="text1"/>
          <w:szCs w:val="21"/>
        </w:rPr>
        <w:t>不锈钢承重不变形，表面度铬，永久防锈。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7</w:t>
      </w:r>
      <w:r>
        <w:rPr>
          <w:rFonts w:ascii="宋体" w:hAnsi="宋体" w:cs="宋体" w:hint="eastAsia"/>
          <w:color w:val="000000" w:themeColor="text1"/>
          <w:szCs w:val="21"/>
        </w:rPr>
        <w:t>、★带不锈钢把手，可悬挂小型设备，可悬挂多个注射泵，适用不同输液形式，一款多用，节约空间。移动过程可做推拉扶手。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8</w:t>
      </w:r>
      <w:r>
        <w:rPr>
          <w:rFonts w:ascii="宋体" w:hAnsi="宋体" w:cs="宋体" w:hint="eastAsia"/>
          <w:color w:val="000000" w:themeColor="text1"/>
          <w:szCs w:val="21"/>
        </w:rPr>
        <w:t>、五星平稳底座配锁止式静音万向脚轮，防滑，不倾倒。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9</w:t>
      </w:r>
      <w:r>
        <w:rPr>
          <w:rFonts w:ascii="宋体" w:hAnsi="宋体" w:cs="宋体" w:hint="eastAsia"/>
          <w:color w:val="000000" w:themeColor="text1"/>
          <w:szCs w:val="21"/>
        </w:rPr>
        <w:t>、有较好的热稳定性，耐高温消毒，环保抗腐蚀，抗老化。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备注说明：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Cs w:val="21"/>
        </w:rPr>
        <w:t>标★项需提供技术证明文件之一（医疗器械注册证、医疗器械注册登记表、第三方检测报告、产品技术白皮书、产品使用说明书）予以证明。</w:t>
      </w:r>
    </w:p>
    <w:p w:rsidR="00282C5F" w:rsidRDefault="00C13E30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7"/>
      <w:bookmarkEnd w:id="8"/>
      <w:bookmarkEnd w:id="9"/>
      <w:bookmarkEnd w:id="10"/>
      <w:bookmarkEnd w:id="11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货物质量：中标人提供的货物必须完全符合国家规定的质量标准。</w:t>
      </w:r>
    </w:p>
    <w:p w:rsidR="00282C5F" w:rsidRDefault="00C13E3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售后服务承诺：接到甲方供货通知或其他关于产品问题，供应商应在</w:t>
      </w:r>
      <w:r>
        <w:rPr>
          <w:rFonts w:ascii="宋体" w:hAnsi="宋体" w:cs="宋体" w:hint="eastAsia"/>
          <w:color w:val="000000" w:themeColor="text1"/>
          <w:szCs w:val="21"/>
        </w:rPr>
        <w:t>48</w:t>
      </w:r>
      <w:r>
        <w:rPr>
          <w:rFonts w:ascii="宋体" w:hAnsi="宋体" w:cs="宋体" w:hint="eastAsia"/>
          <w:color w:val="000000" w:themeColor="text1"/>
          <w:szCs w:val="21"/>
        </w:rPr>
        <w:t>小时内做出有效响应。</w:t>
      </w:r>
      <w:bookmarkStart w:id="12" w:name="_Toc23093"/>
      <w:bookmarkStart w:id="13" w:name="_Toc490682728"/>
      <w:bookmarkStart w:id="14" w:name="_Toc14892"/>
      <w:bookmarkStart w:id="15" w:name="_Toc22545"/>
      <w:bookmarkStart w:id="16" w:name="_Toc7671"/>
    </w:p>
    <w:p w:rsidR="00282C5F" w:rsidRDefault="00C13E30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12"/>
      <w:bookmarkEnd w:id="13"/>
      <w:bookmarkEnd w:id="14"/>
      <w:bookmarkEnd w:id="15"/>
      <w:bookmarkEnd w:id="16"/>
    </w:p>
    <w:p w:rsidR="00282C5F" w:rsidRDefault="00C13E30">
      <w:r>
        <w:rPr>
          <w:rStyle w:val="NormalCharacter"/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Style w:val="NormalCharacter"/>
          <w:rFonts w:ascii="宋体" w:eastAsia="宋体" w:hAnsi="宋体" w:cs="宋体" w:hint="eastAsia"/>
          <w:color w:val="000000" w:themeColor="text1"/>
          <w:szCs w:val="21"/>
        </w:rPr>
        <w:t>中标人和招标人双方共同实施验收工作，结果经双方确认后生效。</w:t>
      </w:r>
    </w:p>
    <w:sectPr w:rsidR="0028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282C5F"/>
    <w:rsid w:val="00282C5F"/>
    <w:rsid w:val="00461230"/>
    <w:rsid w:val="00C13E30"/>
    <w:rsid w:val="5C7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A0AB24-A0C8-4E29-AD8F-E89D2E8A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List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1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line="460" w:lineRule="exact"/>
    </w:pPr>
  </w:style>
  <w:style w:type="paragraph" w:styleId="a1">
    <w:name w:val="Normal Indent"/>
    <w:basedOn w:val="a"/>
    <w:next w:val="2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">
    <w:name w:val="Body Text First Indent 2"/>
    <w:basedOn w:val="a5"/>
    <w:next w:val="a6"/>
    <w:qFormat/>
    <w:pPr>
      <w:ind w:firstLineChars="200" w:firstLine="420"/>
    </w:pPr>
  </w:style>
  <w:style w:type="paragraph" w:styleId="a5">
    <w:name w:val="Body Text Indent"/>
    <w:basedOn w:val="a"/>
    <w:next w:val="a7"/>
    <w:qFormat/>
    <w:pPr>
      <w:spacing w:after="120"/>
      <w:ind w:leftChars="200" w:left="420"/>
    </w:pPr>
  </w:style>
  <w:style w:type="paragraph" w:styleId="a7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6">
    <w:name w:val="List"/>
    <w:basedOn w:val="a"/>
    <w:qFormat/>
    <w:pPr>
      <w:ind w:left="420" w:hanging="420"/>
    </w:pPr>
    <w:rPr>
      <w:rFonts w:ascii="Arial" w:eastAsia="楷体_GB2312" w:hAnsi="Arial"/>
      <w:sz w:val="2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2023-04-06T01:12:00Z</dcterms:created>
  <dcterms:modified xsi:type="dcterms:W3CDTF">2023-04-06T01:12:00Z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DF3183C23CAE48CD99B3AFBACFC8B097_12</vt:lpwstr>
  </property>
</Properties>
</file>