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>助产训练仿真模拟人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t>技术参数</w:t>
      </w:r>
      <w:bookmarkStart w:id="0" w:name="_GoBack"/>
      <w:bookmarkEnd w:id="0"/>
    </w:p>
    <w:p>
      <w:pPr>
        <w:pStyle w:val="3"/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功能参数：</w:t>
      </w: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模拟产妇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1.模拟产妇为自然大整体模型，具备真实人体的仿真结构，满足真实情景的实训建设需求。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▲2.外观表现为整体的柔韧性仿真皮肤，触感逼真、富有弹性；体内具有完整的全身骨骼仿真结构，体现真实的骨性标志，仿真骨骼弯曲断裂强度大于95Mpa 坚韧耐用。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3.全身各部位活动的关节，结构牢固耐用，可摆放各种体位。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4.模拟产妇外阴符合产时解剖学特点；会阴体长度6cm、阴道口柔韧、富有弹性，具有拉伸撕裂强度大于500%的耐用性。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5.模拟产妇满足分娩过程（期前、期中、期后）的各项技能操作与情景设置，包括：①外阴消毒满足消毒液冲洗的方式；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②胎儿分娩体位的任意设置，并真实将胎儿娩出；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③各种难产的设置与难产处理训练；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④胎头可固定于产道内；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⑤阴道口可见着冠状态；</w:t>
      </w:r>
    </w:p>
    <w:p>
      <w:pPr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⑥胎儿娩出有仰伸状态的表现。</w:t>
      </w: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模拟新生儿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1.模拟新生儿为足月胎儿大小，也可选配不同大小的胎儿。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▲2.外观表现为整体的柔韧性仿真皮肤，触感逼真、全身无缝防水；内部为全身骨骼，各部位活动的关节可摆放各种体位。 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3.模拟新生儿可进行以下操作，包括：①前囟、后囟的触摸；②臀部有仿真骨盆；③完整的口鼻结构与足部可进行新生儿的处理；⑤无缝的皮肤可进行沐浴、清洗、擦背等各种护理。</w:t>
      </w: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脐带胎盘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仿生的脐带，脐带里有两条动脉一条静脉可进行断脐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脐静脉注射、脐带护理等操作。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仿生的胎盘，胎盘有胎膜、小叶等仿真结构。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配件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模拟产妇服装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2.润滑剂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3.模拟碘伏</w:t>
      </w:r>
    </w:p>
    <w:p>
      <w:pPr>
        <w:pStyle w:val="2"/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4.模拟酒精</w:t>
      </w:r>
    </w:p>
    <w:p>
      <w:pPr>
        <w:pStyle w:val="3"/>
      </w:pPr>
    </w:p>
    <w:p>
      <w:pPr>
        <w:pStyle w:val="2"/>
      </w:pPr>
    </w:p>
    <w:p>
      <w:pPr>
        <w:pStyle w:val="3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Q4MjU1ZjVlYWEzNWI4NGVjYzViMGZkMDg0NDUifQ=="/>
  </w:docVars>
  <w:rsids>
    <w:rsidRoot w:val="05EC1FDD"/>
    <w:rsid w:val="05EC1FDD"/>
    <w:rsid w:val="17286BD3"/>
    <w:rsid w:val="18874F24"/>
    <w:rsid w:val="191F3C51"/>
    <w:rsid w:val="22486698"/>
    <w:rsid w:val="2ABB5F50"/>
    <w:rsid w:val="2C0D166E"/>
    <w:rsid w:val="2D355498"/>
    <w:rsid w:val="32AA0345"/>
    <w:rsid w:val="463B5DB2"/>
    <w:rsid w:val="722630D5"/>
    <w:rsid w:val="76D0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微软雅黑" w:hAnsi="微软雅黑" w:eastAsia="微软雅黑" w:cs="微软雅黑"/>
      <w:sz w:val="16"/>
      <w:szCs w:val="16"/>
      <w:lang w:val="zh-CN" w:bidi="zh-CN"/>
    </w:rPr>
  </w:style>
  <w:style w:type="paragraph" w:styleId="3">
    <w:name w:val="Body Text 2"/>
    <w:basedOn w:val="1"/>
    <w:next w:val="2"/>
    <w:qFormat/>
    <w:uiPriority w:val="0"/>
    <w:pPr>
      <w:jc w:val="center"/>
    </w:pPr>
    <w:rPr>
      <w:sz w:val="21"/>
      <w:lang w:val="zh-CN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2023-11-03T09:19:00Z</dcterms:created>
  <dc:creator>14:55pm.</dc:creator>
  <cp:lastModifiedBy>鲁吉林</cp:lastModifiedBy>
  <dcterms:modified xsi:type="dcterms:W3CDTF">2023-11-06T02:23:12Z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D09053423AEC4EB490ABBDAAA46AA58F_13</vt:lpwstr>
  </property>
</Properties>
</file>