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val="0"/>
          <w:bCs w:val="0"/>
          <w:highlight w:val="none"/>
          <w:lang w:val="en-US" w:eastAsia="zh-CN"/>
        </w:rPr>
      </w:pPr>
      <w:bookmarkStart w:id="1" w:name="_Toc12759"/>
      <w:bookmarkStart w:id="2" w:name="_Toc17641"/>
      <w:bookmarkStart w:id="3" w:name="_Toc54941340"/>
      <w:r>
        <w:rPr>
          <w:rFonts w:hint="eastAsia" w:ascii="宋体" w:hAnsi="宋体" w:cs="宋体"/>
          <w:b w:val="0"/>
          <w:bCs w:val="0"/>
          <w:highlight w:val="none"/>
          <w:lang w:val="en-US" w:eastAsia="zh-CN"/>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9839" w:type="dxa"/>
        <w:jc w:val="center"/>
        <w:tblLayout w:type="fixed"/>
        <w:tblCellMar>
          <w:top w:w="0" w:type="dxa"/>
          <w:left w:w="108" w:type="dxa"/>
          <w:bottom w:w="0" w:type="dxa"/>
          <w:right w:w="108" w:type="dxa"/>
        </w:tblCellMar>
      </w:tblPr>
      <w:tblGrid>
        <w:gridCol w:w="675"/>
        <w:gridCol w:w="1114"/>
        <w:gridCol w:w="4302"/>
        <w:gridCol w:w="646"/>
        <w:gridCol w:w="716"/>
        <w:gridCol w:w="1084"/>
        <w:gridCol w:w="1302"/>
      </w:tblGrid>
      <w:tr>
        <w:tblPrEx>
          <w:tblCellMar>
            <w:top w:w="0" w:type="dxa"/>
            <w:left w:w="108" w:type="dxa"/>
            <w:bottom w:w="0" w:type="dxa"/>
            <w:right w:w="108" w:type="dxa"/>
          </w:tblCellMar>
        </w:tblPrEx>
        <w:trPr>
          <w:trHeight w:val="634" w:hRule="atLeast"/>
          <w:jc w:val="center"/>
        </w:trPr>
        <w:tc>
          <w:tcPr>
            <w:tcW w:w="67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bookmarkStart w:id="4" w:name="_Hlk106267351"/>
            <w:bookmarkStart w:id="5" w:name="_Hlk96158360"/>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11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430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技术参数</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数</w:t>
            </w:r>
            <w:r>
              <w:rPr>
                <w:rFonts w:hint="eastAsia" w:ascii="宋体" w:hAnsi="宋体" w:eastAsia="宋体" w:cs="宋体"/>
                <w:b/>
                <w:bCs/>
                <w:color w:val="000000"/>
                <w:kern w:val="0"/>
                <w:sz w:val="21"/>
                <w:szCs w:val="21"/>
                <w:lang w:bidi="ar"/>
              </w:rPr>
              <w:t>量</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单价最高限价</w:t>
            </w:r>
            <w:r>
              <w:rPr>
                <w:rFonts w:hint="eastAsia" w:ascii="宋体" w:hAnsi="宋体" w:cs="宋体"/>
                <w:b/>
                <w:bCs/>
                <w:color w:val="000000"/>
                <w:kern w:val="0"/>
                <w:sz w:val="21"/>
                <w:szCs w:val="21"/>
                <w:lang w:val="en-US" w:eastAsia="zh-CN" w:bidi="ar"/>
              </w:rPr>
              <w:t>（元）</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417"/>
              <w:numPr>
                <w:ilvl w:val="0"/>
                <w:numId w:val="0"/>
              </w:numPr>
              <w:spacing w:line="360" w:lineRule="auto"/>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sz w:val="20"/>
                <w:szCs w:val="20"/>
                <w:lang w:val="en-US" w:eastAsia="zh-CN"/>
              </w:rPr>
              <w:t>1</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电切镜光学视管</w:t>
            </w:r>
          </w:p>
        </w:tc>
        <w:tc>
          <w:tcPr>
            <w:tcW w:w="430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12度，直径4m，分辨率（lp/mm）：≥9.36，视场角 (°)：60，有效光度率 DM（cd/（m2×lm））：≤1100，可高温高压灭菌。</w:t>
            </w:r>
          </w:p>
        </w:tc>
        <w:tc>
          <w:tcPr>
            <w:tcW w:w="646" w:type="dxa"/>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cs="宋体"/>
                <w:i w:val="0"/>
                <w:iCs w:val="0"/>
                <w:color w:val="000000"/>
                <w:kern w:val="0"/>
                <w:sz w:val="21"/>
                <w:szCs w:val="21"/>
                <w:u w:val="none"/>
                <w:lang w:val="en-US" w:eastAsia="zh-CN" w:bidi="ar"/>
              </w:rPr>
              <w:t>套</w:t>
            </w:r>
          </w:p>
        </w:tc>
        <w:tc>
          <w:tcPr>
            <w:tcW w:w="71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1</w:t>
            </w:r>
          </w:p>
        </w:tc>
        <w:tc>
          <w:tcPr>
            <w:tcW w:w="108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Hans"/>
              </w:rPr>
            </w:pPr>
            <w:r>
              <w:rPr>
                <w:rFonts w:hint="eastAsia" w:ascii="宋体" w:hAnsi="宋体" w:cs="宋体"/>
                <w:i w:val="0"/>
                <w:iCs w:val="0"/>
                <w:color w:val="000000"/>
                <w:kern w:val="0"/>
                <w:sz w:val="21"/>
                <w:szCs w:val="21"/>
                <w:u w:val="none"/>
                <w:lang w:val="en-US" w:eastAsia="zh-CN" w:bidi="ar"/>
              </w:rPr>
              <w:t>20万</w:t>
            </w:r>
          </w:p>
        </w:tc>
        <w:tc>
          <w:tcPr>
            <w:tcW w:w="1302"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b/>
                <w:bCs/>
                <w:sz w:val="21"/>
                <w:szCs w:val="21"/>
                <w:lang w:val="en-US" w:eastAsia="zh-CN"/>
              </w:rPr>
              <w:t>进口</w:t>
            </w:r>
            <w:r>
              <w:rPr>
                <w:rFonts w:hint="eastAsia" w:ascii="宋体" w:hAnsi="宋体" w:cs="宋体"/>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r>
              <w:rPr>
                <w:rFonts w:hint="eastAsia" w:ascii="宋体" w:hAnsi="宋体" w:cs="宋体"/>
                <w:i w:val="0"/>
                <w:iCs w:val="0"/>
                <w:color w:val="000000"/>
                <w:kern w:val="0"/>
                <w:sz w:val="21"/>
                <w:szCs w:val="21"/>
                <w:u w:val="none"/>
                <w:lang w:val="en-US" w:eastAsia="zh-CN" w:bidi="ar"/>
              </w:rPr>
              <w:t>适配现有奥林巴斯电切镜主机型号：A22001A</w:t>
            </w: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417"/>
              <w:numPr>
                <w:ilvl w:val="0"/>
                <w:numId w:val="0"/>
              </w:numPr>
              <w:spacing w:line="360" w:lineRule="auto"/>
              <w:ind w:left="0" w:leftChars="0" w:firstLine="0" w:firstLineChars="0"/>
              <w:jc w:val="center"/>
              <w:rPr>
                <w:rFonts w:hint="eastAsia" w:ascii="宋体" w:hAnsi="宋体" w:eastAsia="宋体" w:cs="宋体"/>
                <w:color w:val="000000"/>
                <w:sz w:val="20"/>
                <w:szCs w:val="20"/>
              </w:rPr>
            </w:pPr>
            <w:r>
              <w:rPr>
                <w:rFonts w:hint="eastAsia" w:ascii="宋体" w:hAnsi="宋体" w:cs="宋体"/>
                <w:sz w:val="20"/>
                <w:szCs w:val="20"/>
                <w:lang w:val="en-US" w:eastAsia="zh-CN"/>
              </w:rPr>
              <w:t>2</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工作手件</w:t>
            </w:r>
          </w:p>
        </w:tc>
        <w:tc>
          <w:tcPr>
            <w:tcW w:w="430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被动式，最大插入部外径：≤7.2mm，最小器械孔道内径：内镜通道≥4.05mm，工作长度：147±2mm，高频电极通道≥2.05mm，可高温高压灭菌。</w:t>
            </w:r>
          </w:p>
        </w:tc>
        <w:tc>
          <w:tcPr>
            <w:tcW w:w="646"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7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08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302"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417"/>
              <w:numPr>
                <w:ilvl w:val="0"/>
                <w:numId w:val="0"/>
              </w:numPr>
              <w:spacing w:line="360" w:lineRule="auto"/>
              <w:ind w:left="0" w:leftChars="0" w:firstLine="0" w:firstLineChars="0"/>
              <w:jc w:val="center"/>
              <w:rPr>
                <w:rFonts w:hint="eastAsia" w:ascii="宋体" w:hAnsi="宋体" w:eastAsia="宋体" w:cs="宋体"/>
                <w:color w:val="000000"/>
                <w:sz w:val="20"/>
                <w:szCs w:val="20"/>
              </w:rPr>
            </w:pPr>
            <w:r>
              <w:rPr>
                <w:rFonts w:hint="eastAsia" w:ascii="宋体" w:hAnsi="宋体" w:cs="宋体"/>
                <w:sz w:val="20"/>
                <w:szCs w:val="20"/>
                <w:lang w:val="en-US" w:eastAsia="zh-CN"/>
              </w:rPr>
              <w:t>3</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外管鞘</w:t>
            </w:r>
          </w:p>
        </w:tc>
        <w:tc>
          <w:tcPr>
            <w:tcW w:w="430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双旋塞阀，可旋转，8.5mm/26FR，可高温高压灭菌。</w:t>
            </w:r>
          </w:p>
        </w:tc>
        <w:tc>
          <w:tcPr>
            <w:tcW w:w="646"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7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08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302"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417"/>
              <w:numPr>
                <w:ilvl w:val="0"/>
                <w:numId w:val="0"/>
              </w:numPr>
              <w:spacing w:line="360" w:lineRule="auto"/>
              <w:ind w:left="0" w:leftChars="0" w:firstLine="0" w:firstLineChars="0"/>
              <w:jc w:val="center"/>
              <w:rPr>
                <w:rFonts w:hint="eastAsia" w:ascii="宋体" w:hAnsi="宋体" w:eastAsia="宋体" w:cs="宋体"/>
                <w:color w:val="000000"/>
                <w:sz w:val="20"/>
                <w:szCs w:val="20"/>
              </w:rPr>
            </w:pPr>
            <w:r>
              <w:rPr>
                <w:rFonts w:hint="eastAsia" w:ascii="宋体" w:hAnsi="宋体" w:cs="宋体"/>
                <w:sz w:val="20"/>
                <w:szCs w:val="20"/>
                <w:lang w:val="en-US" w:eastAsia="zh-CN"/>
              </w:rPr>
              <w:t>4</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内管鞘</w:t>
            </w:r>
          </w:p>
        </w:tc>
        <w:tc>
          <w:tcPr>
            <w:tcW w:w="4302"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ABS防堵系统,8mm,适于8.5mm/26FR，可高温高压灭菌。</w:t>
            </w:r>
          </w:p>
        </w:tc>
        <w:tc>
          <w:tcPr>
            <w:tcW w:w="646" w:type="dxa"/>
            <w:vMerge w:val="continue"/>
            <w:tcBorders>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716"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084"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302"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r>
      <w:tr>
        <w:tblPrEx>
          <w:tblCellMar>
            <w:top w:w="0" w:type="dxa"/>
            <w:left w:w="108" w:type="dxa"/>
            <w:bottom w:w="0" w:type="dxa"/>
            <w:right w:w="108" w:type="dxa"/>
          </w:tblCellMar>
        </w:tblPrEx>
        <w:trPr>
          <w:trHeight w:val="955" w:hRule="atLeast"/>
          <w:jc w:val="center"/>
        </w:trPr>
        <w:tc>
          <w:tcPr>
            <w:tcW w:w="983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合同签订后20日历天内完成</w:t>
            </w:r>
            <w:r>
              <w:rPr>
                <w:rFonts w:hint="eastAsia" w:ascii="宋体" w:hAnsi="宋体" w:cs="宋体"/>
                <w:color w:val="auto"/>
                <w:sz w:val="21"/>
                <w:szCs w:val="21"/>
                <w:highlight w:val="none"/>
                <w:lang w:eastAsia="zh-CN"/>
              </w:rPr>
              <w:t>。</w:t>
            </w:r>
          </w:p>
        </w:tc>
      </w:tr>
      <w:bookmarkEnd w:id="4"/>
      <w:bookmarkEnd w:id="5"/>
    </w:tbl>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两</w:t>
      </w:r>
      <w:r>
        <w:rPr>
          <w:rFonts w:hint="eastAsia" w:ascii="宋体" w:hAnsi="宋体" w:cs="宋体"/>
          <w:b/>
          <w:bCs/>
          <w:szCs w:val="21"/>
          <w:highlight w:val="none"/>
        </w:rPr>
        <w:t>年，</w:t>
      </w:r>
      <w:r>
        <w:rPr>
          <w:rFonts w:hint="eastAsia" w:ascii="宋体" w:hAnsi="宋体" w:cs="宋体"/>
          <w:szCs w:val="21"/>
          <w:highlight w:val="none"/>
        </w:rPr>
        <w:t>质</w:t>
      </w:r>
      <w:r>
        <w:rPr>
          <w:rFonts w:hint="eastAsia" w:ascii="宋体" w:hAnsi="宋体" w:cs="宋体"/>
          <w:szCs w:val="21"/>
        </w:rPr>
        <w:t>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6"/>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w:t>
      </w:r>
      <w:r>
        <w:rPr>
          <w:rFonts w:hint="eastAsia" w:ascii="宋体" w:hAnsi="宋体" w:eastAsia="宋体" w:cs="Times New Roman"/>
          <w:color w:val="000000"/>
          <w:szCs w:val="21"/>
          <w:highlight w:val="none"/>
        </w:rPr>
        <w:t>产品费用、标准附件、备品备件、专用工具、运费(多次分批量送货，含装卸力资）、税费、检验费、保险费、仓储费、印刷费、包装费、安装调试、培训、检测验收、售后服务</w:t>
      </w:r>
      <w:r>
        <w:rPr>
          <w:rFonts w:hint="eastAsia" w:ascii="宋体" w:hAnsi="宋体" w:eastAsia="宋体" w:cs="宋体"/>
          <w:color w:val="auto"/>
          <w:kern w:val="2"/>
          <w:sz w:val="21"/>
          <w:szCs w:val="21"/>
          <w:highlight w:val="none"/>
          <w:lang w:val="en-US" w:eastAsia="zh-CN" w:bidi="ar-SA"/>
        </w:rPr>
        <w:t>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numPr>
          <w:ilvl w:val="0"/>
          <w:numId w:val="0"/>
        </w:numPr>
        <w:spacing w:line="360" w:lineRule="auto"/>
        <w:ind w:firstLine="422" w:firstLineChars="200"/>
        <w:rPr>
          <w:rFonts w:hint="eastAsia" w:ascii="宋体" w:hAnsi="宋体"/>
          <w:b/>
          <w:bCs/>
          <w:szCs w:val="21"/>
          <w:highlight w:val="none"/>
          <w:lang w:eastAsia="zh-CN"/>
        </w:rPr>
      </w:pPr>
      <w:r>
        <w:rPr>
          <w:rFonts w:hint="eastAsia" w:ascii="宋体" w:hAnsi="宋体"/>
          <w:b/>
          <w:bCs/>
          <w:szCs w:val="21"/>
          <w:highlight w:val="none"/>
          <w:lang w:eastAsia="zh-CN"/>
        </w:rPr>
        <w:t>设备到达采购人现场，安装调试完成最终验收合格，采购人在30个日历天内向中标人支付合同总金额的60%。设备正常运行6个月，采购人在30个日历天内向中标人支付合同总金额的30%。余款待中标人承诺的质保期满后采购人在30个日历天内向中标人一次性付清。</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bookmarkEnd w:id="1"/>
      <w:bookmarkEnd w:id="2"/>
      <w:bookmarkEnd w:id="3"/>
      <w:bookmarkStart w:id="6" w:name="_GoBack"/>
      <w:bookmarkEnd w:id="6"/>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D5ACF"/>
    <w:rsid w:val="018F280C"/>
    <w:rsid w:val="01DD1261"/>
    <w:rsid w:val="01DD20DB"/>
    <w:rsid w:val="01F1776D"/>
    <w:rsid w:val="01F74ED2"/>
    <w:rsid w:val="02A4044F"/>
    <w:rsid w:val="02A47524"/>
    <w:rsid w:val="02F9494E"/>
    <w:rsid w:val="034C3F47"/>
    <w:rsid w:val="04B468E6"/>
    <w:rsid w:val="04BC3FEE"/>
    <w:rsid w:val="04C579CE"/>
    <w:rsid w:val="04F91C2B"/>
    <w:rsid w:val="05025778"/>
    <w:rsid w:val="058101E9"/>
    <w:rsid w:val="05DD4740"/>
    <w:rsid w:val="06B833C2"/>
    <w:rsid w:val="06D76104"/>
    <w:rsid w:val="079D243D"/>
    <w:rsid w:val="07F76A95"/>
    <w:rsid w:val="093A7BC5"/>
    <w:rsid w:val="094B2EAA"/>
    <w:rsid w:val="09D34DE1"/>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D0C38"/>
    <w:rsid w:val="0EA16002"/>
    <w:rsid w:val="0ED44466"/>
    <w:rsid w:val="0EDF30E4"/>
    <w:rsid w:val="0F242EBB"/>
    <w:rsid w:val="0F736CB4"/>
    <w:rsid w:val="0FD61363"/>
    <w:rsid w:val="10360106"/>
    <w:rsid w:val="10545C7A"/>
    <w:rsid w:val="10D246C9"/>
    <w:rsid w:val="10E04761"/>
    <w:rsid w:val="113C03CA"/>
    <w:rsid w:val="118743B9"/>
    <w:rsid w:val="11E971EE"/>
    <w:rsid w:val="11F87B5C"/>
    <w:rsid w:val="128560F7"/>
    <w:rsid w:val="12BE6C61"/>
    <w:rsid w:val="12D1335A"/>
    <w:rsid w:val="136F0CDE"/>
    <w:rsid w:val="14021722"/>
    <w:rsid w:val="144A7B7E"/>
    <w:rsid w:val="14B71F90"/>
    <w:rsid w:val="14CF5677"/>
    <w:rsid w:val="15E24861"/>
    <w:rsid w:val="17445295"/>
    <w:rsid w:val="175A5BA4"/>
    <w:rsid w:val="1806160D"/>
    <w:rsid w:val="18316AE0"/>
    <w:rsid w:val="1892729A"/>
    <w:rsid w:val="18E84F59"/>
    <w:rsid w:val="19595811"/>
    <w:rsid w:val="1963331A"/>
    <w:rsid w:val="19F0750E"/>
    <w:rsid w:val="1A05104C"/>
    <w:rsid w:val="1A77355B"/>
    <w:rsid w:val="1ABD518E"/>
    <w:rsid w:val="1B522ECD"/>
    <w:rsid w:val="1B702014"/>
    <w:rsid w:val="1B75684C"/>
    <w:rsid w:val="1BC80A07"/>
    <w:rsid w:val="1C2D398E"/>
    <w:rsid w:val="1CAA04B1"/>
    <w:rsid w:val="1CD203FA"/>
    <w:rsid w:val="1D2C5CCF"/>
    <w:rsid w:val="1D2D5631"/>
    <w:rsid w:val="1D6923E1"/>
    <w:rsid w:val="1D7E40DE"/>
    <w:rsid w:val="1DF06286"/>
    <w:rsid w:val="1E3D63F2"/>
    <w:rsid w:val="1EFC19C5"/>
    <w:rsid w:val="1F5D2A4B"/>
    <w:rsid w:val="1F93589B"/>
    <w:rsid w:val="1F987F3E"/>
    <w:rsid w:val="20C90716"/>
    <w:rsid w:val="20D52888"/>
    <w:rsid w:val="211656FA"/>
    <w:rsid w:val="217F179B"/>
    <w:rsid w:val="219F7FA9"/>
    <w:rsid w:val="21E92449"/>
    <w:rsid w:val="21F133FA"/>
    <w:rsid w:val="233B157D"/>
    <w:rsid w:val="24350BEC"/>
    <w:rsid w:val="24497549"/>
    <w:rsid w:val="24AD3FD5"/>
    <w:rsid w:val="255B41CD"/>
    <w:rsid w:val="25A93F7B"/>
    <w:rsid w:val="25E00DFC"/>
    <w:rsid w:val="26926505"/>
    <w:rsid w:val="26CF4677"/>
    <w:rsid w:val="26F868E4"/>
    <w:rsid w:val="27527065"/>
    <w:rsid w:val="279F6AFD"/>
    <w:rsid w:val="28363BC8"/>
    <w:rsid w:val="28D56B7C"/>
    <w:rsid w:val="29001E4B"/>
    <w:rsid w:val="29375507"/>
    <w:rsid w:val="29FC7AA2"/>
    <w:rsid w:val="2A242446"/>
    <w:rsid w:val="2A902C50"/>
    <w:rsid w:val="2AB32B73"/>
    <w:rsid w:val="2B762790"/>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303F594F"/>
    <w:rsid w:val="30A752A2"/>
    <w:rsid w:val="313A1C72"/>
    <w:rsid w:val="31441B75"/>
    <w:rsid w:val="314B586D"/>
    <w:rsid w:val="317C672F"/>
    <w:rsid w:val="31C00DA6"/>
    <w:rsid w:val="31CE0296"/>
    <w:rsid w:val="31D8203D"/>
    <w:rsid w:val="31DA771B"/>
    <w:rsid w:val="31FB2B51"/>
    <w:rsid w:val="32034DFD"/>
    <w:rsid w:val="324C45D5"/>
    <w:rsid w:val="327E1DF8"/>
    <w:rsid w:val="33961AE3"/>
    <w:rsid w:val="33F16F60"/>
    <w:rsid w:val="341858C0"/>
    <w:rsid w:val="348712CA"/>
    <w:rsid w:val="35B4432A"/>
    <w:rsid w:val="35BD418B"/>
    <w:rsid w:val="35F8221C"/>
    <w:rsid w:val="375743B3"/>
    <w:rsid w:val="375B2CD5"/>
    <w:rsid w:val="3763390A"/>
    <w:rsid w:val="37670C16"/>
    <w:rsid w:val="37682226"/>
    <w:rsid w:val="37F63AB6"/>
    <w:rsid w:val="37FE068E"/>
    <w:rsid w:val="39262D30"/>
    <w:rsid w:val="392E0314"/>
    <w:rsid w:val="3A2101CB"/>
    <w:rsid w:val="3A5C2DAD"/>
    <w:rsid w:val="3B5A2682"/>
    <w:rsid w:val="3C8A392F"/>
    <w:rsid w:val="3C926D5D"/>
    <w:rsid w:val="3D023F8C"/>
    <w:rsid w:val="3D48018B"/>
    <w:rsid w:val="3D7F41D3"/>
    <w:rsid w:val="3D997F87"/>
    <w:rsid w:val="3DF37D79"/>
    <w:rsid w:val="3E3942CD"/>
    <w:rsid w:val="3E532EF3"/>
    <w:rsid w:val="3E730A19"/>
    <w:rsid w:val="3E7D3FA9"/>
    <w:rsid w:val="3EB76FF8"/>
    <w:rsid w:val="3F366C2F"/>
    <w:rsid w:val="3F8607E7"/>
    <w:rsid w:val="3FD9520D"/>
    <w:rsid w:val="40245436"/>
    <w:rsid w:val="40777328"/>
    <w:rsid w:val="40C32167"/>
    <w:rsid w:val="40F23BB2"/>
    <w:rsid w:val="415B0E95"/>
    <w:rsid w:val="41C43066"/>
    <w:rsid w:val="41C84F24"/>
    <w:rsid w:val="41E214AE"/>
    <w:rsid w:val="41E2265E"/>
    <w:rsid w:val="42324373"/>
    <w:rsid w:val="42380803"/>
    <w:rsid w:val="429D5EF4"/>
    <w:rsid w:val="42B45D29"/>
    <w:rsid w:val="42C2426D"/>
    <w:rsid w:val="43456981"/>
    <w:rsid w:val="437B51B1"/>
    <w:rsid w:val="43906743"/>
    <w:rsid w:val="43CE14F2"/>
    <w:rsid w:val="445B4643"/>
    <w:rsid w:val="44D32939"/>
    <w:rsid w:val="451330F9"/>
    <w:rsid w:val="457D18FA"/>
    <w:rsid w:val="45F032F0"/>
    <w:rsid w:val="46210ED7"/>
    <w:rsid w:val="467A1037"/>
    <w:rsid w:val="475204DD"/>
    <w:rsid w:val="47E979D7"/>
    <w:rsid w:val="482A4D97"/>
    <w:rsid w:val="482B1F40"/>
    <w:rsid w:val="49B02CBC"/>
    <w:rsid w:val="4A7E3CF4"/>
    <w:rsid w:val="4B2E23F0"/>
    <w:rsid w:val="4B367F93"/>
    <w:rsid w:val="4B5A5658"/>
    <w:rsid w:val="4B673262"/>
    <w:rsid w:val="4C815910"/>
    <w:rsid w:val="4CE52F83"/>
    <w:rsid w:val="4D3554D2"/>
    <w:rsid w:val="4D6E513D"/>
    <w:rsid w:val="4E225DBE"/>
    <w:rsid w:val="4E2C5D94"/>
    <w:rsid w:val="4EEF501A"/>
    <w:rsid w:val="50AC6BA0"/>
    <w:rsid w:val="512B026F"/>
    <w:rsid w:val="516D7533"/>
    <w:rsid w:val="523217F0"/>
    <w:rsid w:val="53083C4A"/>
    <w:rsid w:val="53282ABD"/>
    <w:rsid w:val="53A034C7"/>
    <w:rsid w:val="53EB6204"/>
    <w:rsid w:val="5464741F"/>
    <w:rsid w:val="547075D6"/>
    <w:rsid w:val="54C315C8"/>
    <w:rsid w:val="54DF07ED"/>
    <w:rsid w:val="559D4986"/>
    <w:rsid w:val="55AA2FBB"/>
    <w:rsid w:val="55BF6A67"/>
    <w:rsid w:val="56757F96"/>
    <w:rsid w:val="569D0B8E"/>
    <w:rsid w:val="56DF1904"/>
    <w:rsid w:val="56EE232A"/>
    <w:rsid w:val="56FE711B"/>
    <w:rsid w:val="57793128"/>
    <w:rsid w:val="579F706F"/>
    <w:rsid w:val="57B64EDC"/>
    <w:rsid w:val="57B679F5"/>
    <w:rsid w:val="58AE5938"/>
    <w:rsid w:val="58EA3EBC"/>
    <w:rsid w:val="59262959"/>
    <w:rsid w:val="592B2C50"/>
    <w:rsid w:val="59A65848"/>
    <w:rsid w:val="5A6A76DE"/>
    <w:rsid w:val="5A732C90"/>
    <w:rsid w:val="5AC92D10"/>
    <w:rsid w:val="5AD6220A"/>
    <w:rsid w:val="5B1927DE"/>
    <w:rsid w:val="5B302BB2"/>
    <w:rsid w:val="5B3E5BFD"/>
    <w:rsid w:val="5B8002C1"/>
    <w:rsid w:val="5BB406F0"/>
    <w:rsid w:val="5BB4682B"/>
    <w:rsid w:val="5BF255C4"/>
    <w:rsid w:val="5BFA2590"/>
    <w:rsid w:val="5C021B38"/>
    <w:rsid w:val="5C2C5C63"/>
    <w:rsid w:val="5CA93FE9"/>
    <w:rsid w:val="5CAD0E6B"/>
    <w:rsid w:val="5D570CFE"/>
    <w:rsid w:val="5D752454"/>
    <w:rsid w:val="5D79399F"/>
    <w:rsid w:val="5DD92CFB"/>
    <w:rsid w:val="5E394721"/>
    <w:rsid w:val="5EB20580"/>
    <w:rsid w:val="5F0E6369"/>
    <w:rsid w:val="5F1F2324"/>
    <w:rsid w:val="5F9018E4"/>
    <w:rsid w:val="5FC15189"/>
    <w:rsid w:val="603E4967"/>
    <w:rsid w:val="603F04A3"/>
    <w:rsid w:val="605C25B1"/>
    <w:rsid w:val="607B1FFF"/>
    <w:rsid w:val="607C5DF7"/>
    <w:rsid w:val="608002A2"/>
    <w:rsid w:val="608C4489"/>
    <w:rsid w:val="610D21F7"/>
    <w:rsid w:val="611D070A"/>
    <w:rsid w:val="614F7E1C"/>
    <w:rsid w:val="61BA4586"/>
    <w:rsid w:val="6202002B"/>
    <w:rsid w:val="621A6DD3"/>
    <w:rsid w:val="6271541F"/>
    <w:rsid w:val="629C1E11"/>
    <w:rsid w:val="62D13DCC"/>
    <w:rsid w:val="631559FD"/>
    <w:rsid w:val="634424EB"/>
    <w:rsid w:val="63891945"/>
    <w:rsid w:val="639860B9"/>
    <w:rsid w:val="641E2BAA"/>
    <w:rsid w:val="64C53799"/>
    <w:rsid w:val="64DA4DC9"/>
    <w:rsid w:val="64DB064A"/>
    <w:rsid w:val="65A915AA"/>
    <w:rsid w:val="66990C0E"/>
    <w:rsid w:val="66BD0545"/>
    <w:rsid w:val="66C85368"/>
    <w:rsid w:val="67322189"/>
    <w:rsid w:val="67E71B6D"/>
    <w:rsid w:val="68907DEF"/>
    <w:rsid w:val="68C448EF"/>
    <w:rsid w:val="68CD326E"/>
    <w:rsid w:val="69120CB6"/>
    <w:rsid w:val="69BE41E9"/>
    <w:rsid w:val="6ACD1051"/>
    <w:rsid w:val="6B074824"/>
    <w:rsid w:val="6B69597E"/>
    <w:rsid w:val="6BD749FF"/>
    <w:rsid w:val="6C094140"/>
    <w:rsid w:val="6C485F7C"/>
    <w:rsid w:val="6CB00A5F"/>
    <w:rsid w:val="6CEE00E2"/>
    <w:rsid w:val="6D61130D"/>
    <w:rsid w:val="6DA43DCA"/>
    <w:rsid w:val="6ECA0980"/>
    <w:rsid w:val="6FBB10C2"/>
    <w:rsid w:val="6FF8227C"/>
    <w:rsid w:val="70310798"/>
    <w:rsid w:val="70626FA0"/>
    <w:rsid w:val="709122BC"/>
    <w:rsid w:val="70D25448"/>
    <w:rsid w:val="70F63CBF"/>
    <w:rsid w:val="70F72920"/>
    <w:rsid w:val="714300F4"/>
    <w:rsid w:val="717B478B"/>
    <w:rsid w:val="71E46044"/>
    <w:rsid w:val="72013802"/>
    <w:rsid w:val="72A050D2"/>
    <w:rsid w:val="72F378F8"/>
    <w:rsid w:val="73013DC3"/>
    <w:rsid w:val="732F3793"/>
    <w:rsid w:val="734E77A9"/>
    <w:rsid w:val="738E335A"/>
    <w:rsid w:val="73A017A5"/>
    <w:rsid w:val="73C573AD"/>
    <w:rsid w:val="73DF3A9F"/>
    <w:rsid w:val="741D486E"/>
    <w:rsid w:val="74275AAB"/>
    <w:rsid w:val="74793927"/>
    <w:rsid w:val="74862826"/>
    <w:rsid w:val="74932F1B"/>
    <w:rsid w:val="75910B38"/>
    <w:rsid w:val="75C16B30"/>
    <w:rsid w:val="763007E8"/>
    <w:rsid w:val="768C364E"/>
    <w:rsid w:val="77095CC9"/>
    <w:rsid w:val="77C356D5"/>
    <w:rsid w:val="78430A3F"/>
    <w:rsid w:val="78670889"/>
    <w:rsid w:val="786C43D6"/>
    <w:rsid w:val="78A72A5B"/>
    <w:rsid w:val="7940553B"/>
    <w:rsid w:val="7AE07019"/>
    <w:rsid w:val="7AFD4FEE"/>
    <w:rsid w:val="7B2B25B6"/>
    <w:rsid w:val="7B4E43E5"/>
    <w:rsid w:val="7BD365A2"/>
    <w:rsid w:val="7C506CEF"/>
    <w:rsid w:val="7CE7227B"/>
    <w:rsid w:val="7D0F62DF"/>
    <w:rsid w:val="7E0218C5"/>
    <w:rsid w:val="7E4555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2">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2"/>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3"/>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2"/>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2"/>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3"/>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2"/>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2"/>
    <w:qFormat/>
    <w:uiPriority w:val="0"/>
    <w:pPr>
      <w:spacing w:before="100" w:after="100" w:line="240" w:lineRule="auto"/>
    </w:pPr>
    <w:rPr>
      <w:rFonts w:cs="宋体"/>
      <w:bCs/>
      <w:sz w:val="30"/>
    </w:rPr>
  </w:style>
  <w:style w:type="paragraph" w:customStyle="1" w:styleId="428">
    <w:name w:val="正文首行缩进1"/>
    <w:basedOn w:val="23"/>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0</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2025-02-05T01:41:26Z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