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2E599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安庆市第一人民医院</w:t>
      </w:r>
      <w:r>
        <w:rPr>
          <w:rFonts w:hint="eastAsia"/>
          <w:b/>
          <w:bCs/>
          <w:sz w:val="32"/>
          <w:szCs w:val="32"/>
          <w:lang w:val="en-US" w:eastAsia="zh-CN"/>
        </w:rPr>
        <w:t>龙山</w:t>
      </w:r>
      <w:r>
        <w:rPr>
          <w:rFonts w:hint="eastAsia"/>
          <w:b/>
          <w:bCs/>
          <w:sz w:val="32"/>
          <w:szCs w:val="32"/>
        </w:rPr>
        <w:t>院区</w:t>
      </w:r>
      <w:r>
        <w:rPr>
          <w:rFonts w:hint="eastAsia"/>
          <w:b/>
          <w:bCs/>
          <w:sz w:val="32"/>
          <w:szCs w:val="32"/>
          <w:lang w:val="en-US" w:eastAsia="zh-CN"/>
        </w:rPr>
        <w:t>面包房、咖啡（奶茶）屋承包经营权外包服务项目</w:t>
      </w:r>
      <w:r>
        <w:rPr>
          <w:rFonts w:hint="eastAsia"/>
          <w:b/>
          <w:bCs/>
          <w:sz w:val="32"/>
          <w:szCs w:val="32"/>
        </w:rPr>
        <w:t>采购需求</w:t>
      </w:r>
    </w:p>
    <w:p w14:paraId="0301FA98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一、项目概况</w:t>
      </w:r>
    </w:p>
    <w:p w14:paraId="54829A8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</w:t>
      </w:r>
      <w:r>
        <w:rPr>
          <w:rFonts w:hint="eastAsia" w:ascii="宋体" w:hAnsi="宋体" w:eastAsia="宋体" w:cs="宋体"/>
          <w:sz w:val="24"/>
          <w:szCs w:val="24"/>
        </w:rPr>
        <w:t>项目旨在龙山院区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院</w:t>
      </w:r>
      <w:r>
        <w:rPr>
          <w:rFonts w:hint="eastAsia" w:ascii="宋体" w:hAnsi="宋体" w:eastAsia="宋体" w:cs="宋体"/>
          <w:sz w:val="24"/>
          <w:szCs w:val="24"/>
        </w:rPr>
        <w:t>内开设一家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经营包含</w:t>
      </w:r>
      <w:r>
        <w:rPr>
          <w:rFonts w:hint="eastAsia" w:ascii="宋体" w:hAnsi="宋体" w:eastAsia="宋体" w:cs="宋体"/>
          <w:sz w:val="24"/>
          <w:szCs w:val="24"/>
        </w:rPr>
        <w:t>面包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等烘焙制品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咖啡（奶茶）饮品门店</w:t>
      </w:r>
      <w:r>
        <w:rPr>
          <w:rFonts w:hint="eastAsia" w:ascii="宋体" w:hAnsi="宋体" w:eastAsia="宋体" w:cs="宋体"/>
          <w:sz w:val="24"/>
          <w:szCs w:val="24"/>
        </w:rPr>
        <w:t>，为广大医护、患者提供新鲜、美味、健康的面包及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咖啡、奶茶饮品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装潢</w:t>
      </w:r>
      <w:r>
        <w:rPr>
          <w:rFonts w:hint="eastAsia" w:ascii="宋体" w:hAnsi="宋体" w:eastAsia="宋体" w:cs="宋体"/>
          <w:sz w:val="24"/>
          <w:szCs w:val="24"/>
        </w:rPr>
        <w:t>结合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龙山</w:t>
      </w:r>
      <w:r>
        <w:rPr>
          <w:rFonts w:hint="eastAsia" w:ascii="宋体" w:hAnsi="宋体" w:eastAsia="宋体" w:cs="宋体"/>
          <w:sz w:val="24"/>
          <w:szCs w:val="24"/>
        </w:rPr>
        <w:t>院区特色，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营</w:t>
      </w:r>
      <w:r>
        <w:rPr>
          <w:rFonts w:hint="eastAsia" w:ascii="宋体" w:hAnsi="宋体" w:eastAsia="宋体" w:cs="宋体"/>
          <w:sz w:val="24"/>
          <w:szCs w:val="24"/>
        </w:rPr>
        <w:t>造一个环境舒适、服务优质、产品多样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休闲场所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0C2F3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atLeas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安庆市第一人民医院龙山院区面包房、咖啡（奶茶）屋承包经营权外包服务项目，服务地点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位于安庆市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宜秀区宜秀大道6号安庆市第一人民医院龙山院区1号楼走廊中间东侧玻璃房，</w:t>
      </w:r>
      <w:r>
        <w:rPr>
          <w:rFonts w:hint="eastAsia" w:ascii="宋体" w:hAnsi="宋体" w:eastAsia="宋体" w:cs="宋体"/>
          <w:sz w:val="24"/>
          <w:szCs w:val="24"/>
        </w:rPr>
        <w:t>建筑面积77.86㎡，使用面积68.48㎡。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设一个门店；经营范围：各式面包、糕点等烘焙制品，咖啡、奶茶等自制饮品（品牌优先）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龙山院区现有职工900余人，2024年门诊20万人次，住院3万余人次。职工就餐卡可在店内消费。</w:t>
      </w:r>
    </w:p>
    <w:p w14:paraId="298C2D95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服务期限及服务需求</w:t>
      </w:r>
    </w:p>
    <w:p w14:paraId="39D0316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1、门店</w:t>
      </w:r>
      <w:r>
        <w:rPr>
          <w:rFonts w:hint="eastAsia" w:ascii="宋体" w:hAnsi="宋体" w:eastAsia="宋体" w:cs="宋体"/>
          <w:sz w:val="24"/>
          <w:szCs w:val="24"/>
        </w:rPr>
        <w:t>位置：安庆市第一人民医院龙山院区，住院楼1号楼，出入院管理科等候区北侧玻璃房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使用面积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约</w:t>
      </w:r>
      <w:r>
        <w:rPr>
          <w:rFonts w:hint="eastAsia" w:ascii="宋体" w:hAnsi="宋体" w:eastAsia="宋体" w:cs="宋体"/>
          <w:sz w:val="24"/>
          <w:szCs w:val="24"/>
        </w:rPr>
        <w:t>68.48㎡。</w:t>
      </w:r>
    </w:p>
    <w:p w14:paraId="2F16AF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firstLine="480" w:firstLineChars="200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2、外包经营期限3年；装潢期1个月，试营业期1个月，装潢期和试营业期的2个月时间不计算在合同期限内。</w:t>
      </w:r>
    </w:p>
    <w:p w14:paraId="18F4FC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440" w:lineRule="atLeast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3、门店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装饰由投标人完成，涉及水电接入部分由招标人负责预留到位，投标人需使用安全、环保的装饰材料，在不改变原结构的基础上，坚持可逆性原则实施内部装修，其装潢风格、色彩应与医院环境相协调，设计方案必须得到招标人批准，招标人有权对装修全过程进行监督和指导，如发现不符合要求，投标人应及时予以纠正，如装修给招标人或第三人造成伤害或损失，投标人应承担赔偿责任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。</w:t>
      </w:r>
    </w:p>
    <w:p w14:paraId="38304B9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产品与服务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需求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服务时间：7:00—20:00；</w:t>
      </w:r>
      <w:r>
        <w:rPr>
          <w:rFonts w:hint="eastAsia" w:ascii="宋体" w:hAnsi="宋体" w:eastAsia="宋体" w:cs="宋体"/>
          <w:sz w:val="24"/>
          <w:szCs w:val="24"/>
        </w:rPr>
        <w:t>提供新鲜、健康、美味的面包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等烘焙制品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咖啡、奶茶等自制饮品</w:t>
      </w:r>
      <w:r>
        <w:rPr>
          <w:rFonts w:hint="eastAsia" w:ascii="宋体" w:hAnsi="宋体" w:eastAsia="宋体" w:cs="宋体"/>
          <w:sz w:val="24"/>
          <w:szCs w:val="24"/>
        </w:rPr>
        <w:t>。根据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龙山院区</w:t>
      </w:r>
      <w:r>
        <w:rPr>
          <w:rFonts w:hint="eastAsia" w:ascii="宋体" w:hAnsi="宋体" w:eastAsia="宋体" w:cs="宋体"/>
          <w:sz w:val="24"/>
          <w:szCs w:val="24"/>
        </w:rPr>
        <w:t>的消费水平和购买力，制定合理的价格策略。</w:t>
      </w:r>
    </w:p>
    <w:p w14:paraId="78B931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5、外包单位经营</w:t>
      </w:r>
      <w:r>
        <w:rPr>
          <w:rFonts w:hint="eastAsia" w:ascii="宋体" w:hAnsi="宋体" w:eastAsia="宋体" w:cs="宋体"/>
          <w:sz w:val="24"/>
          <w:szCs w:val="24"/>
        </w:rPr>
        <w:t>面包房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咖啡（奶茶）屋需</w:t>
      </w:r>
      <w:r>
        <w:rPr>
          <w:rFonts w:hint="eastAsia" w:ascii="宋体" w:hAnsi="宋体" w:eastAsia="宋体" w:cs="宋体"/>
          <w:sz w:val="24"/>
          <w:szCs w:val="24"/>
        </w:rPr>
        <w:t>符合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国家</w:t>
      </w:r>
      <w:r>
        <w:rPr>
          <w:rFonts w:hint="eastAsia" w:ascii="宋体" w:hAnsi="宋体" w:eastAsia="宋体" w:cs="宋体"/>
          <w:sz w:val="24"/>
          <w:szCs w:val="24"/>
        </w:rPr>
        <w:t>的法律法规和食品安全标准。包括获取必要的营业执照、卫生许可证等证件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中标人自行办理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，以及遵守相关的税收法规。</w:t>
      </w:r>
    </w:p>
    <w:p w14:paraId="30D66C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440" w:lineRule="atLeas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6、门店外包管理费（底价）：3000元/月。</w:t>
      </w:r>
    </w:p>
    <w:p w14:paraId="3F15912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F119D"/>
    <w:rsid w:val="0254587E"/>
    <w:rsid w:val="054378A1"/>
    <w:rsid w:val="07A111B9"/>
    <w:rsid w:val="07C32EFA"/>
    <w:rsid w:val="07DA7352"/>
    <w:rsid w:val="0B201BB0"/>
    <w:rsid w:val="0D38267F"/>
    <w:rsid w:val="0F7A0FF9"/>
    <w:rsid w:val="11AE6607"/>
    <w:rsid w:val="12445B55"/>
    <w:rsid w:val="19BD517D"/>
    <w:rsid w:val="1BFC3A92"/>
    <w:rsid w:val="1CAE0591"/>
    <w:rsid w:val="1E83099B"/>
    <w:rsid w:val="24014E52"/>
    <w:rsid w:val="2434206F"/>
    <w:rsid w:val="25381017"/>
    <w:rsid w:val="27C42911"/>
    <w:rsid w:val="2F5105C0"/>
    <w:rsid w:val="2F9F068C"/>
    <w:rsid w:val="36CC3AD9"/>
    <w:rsid w:val="402E23C3"/>
    <w:rsid w:val="447A4D50"/>
    <w:rsid w:val="46E467CB"/>
    <w:rsid w:val="56BA5480"/>
    <w:rsid w:val="57250C57"/>
    <w:rsid w:val="5A9441E3"/>
    <w:rsid w:val="61AF3E33"/>
    <w:rsid w:val="692C0C80"/>
    <w:rsid w:val="69C02956"/>
    <w:rsid w:val="6FF173C5"/>
    <w:rsid w:val="73C80D84"/>
    <w:rsid w:val="758F119D"/>
    <w:rsid w:val="7620518F"/>
    <w:rsid w:val="770B43CB"/>
    <w:rsid w:val="7F27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3"/>
    <w:basedOn w:val="1"/>
    <w:next w:val="1"/>
    <w:qFormat/>
    <w:uiPriority w:val="0"/>
    <w:pPr>
      <w:keepNext/>
      <w:keepLines/>
      <w:shd w:val="clear" w:color="auto" w:fill="FFFFFF"/>
      <w:tabs>
        <w:tab w:val="left" w:pos="2730"/>
      </w:tabs>
      <w:wordWrap w:val="0"/>
      <w:spacing w:line="360" w:lineRule="exact"/>
      <w:outlineLvl w:val="2"/>
    </w:pPr>
    <w:rPr>
      <w:rFonts w:ascii="宋体" w:hAnsi="宋体"/>
      <w:b/>
      <w:shd w:val="clear" w:color="auto" w:fill="FFFFFF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3">
    <w:name w:val="Body Text First Indent 2"/>
    <w:basedOn w:val="4"/>
    <w:next w:val="1"/>
    <w:qFormat/>
    <w:uiPriority w:val="0"/>
    <w:pPr>
      <w:ind w:firstLine="420" w:firstLineChars="200"/>
    </w:pPr>
  </w:style>
  <w:style w:type="paragraph" w:styleId="4">
    <w:name w:val="Body Text Indent"/>
    <w:basedOn w:val="1"/>
    <w:next w:val="5"/>
    <w:qFormat/>
    <w:uiPriority w:val="0"/>
    <w:pPr>
      <w:spacing w:after="120"/>
      <w:ind w:left="420" w:leftChars="200"/>
    </w:pPr>
  </w:style>
  <w:style w:type="paragraph" w:styleId="5">
    <w:name w:val="envelope return"/>
    <w:basedOn w:val="1"/>
    <w:unhideWhenUsed/>
    <w:qFormat/>
    <w:uiPriority w:val="99"/>
    <w:pPr>
      <w:snapToGrid w:val="0"/>
    </w:pPr>
    <w:rPr>
      <w:rFonts w:ascii="Arial" w:hAnsi="Arial"/>
    </w:rPr>
  </w:style>
  <w:style w:type="paragraph" w:customStyle="1" w:styleId="9">
    <w:name w:val="正文 New"/>
    <w:basedOn w:val="1"/>
    <w:qFormat/>
    <w:uiPriority w:val="0"/>
    <w:pPr>
      <w:spacing w:before="100" w:beforeAutospacing="1" w:after="100" w:afterAutospacing="1" w:line="440" w:lineRule="exact"/>
      <w:ind w:left="357" w:hanging="357"/>
    </w:pPr>
    <w:rPr>
      <w:szCs w:val="21"/>
    </w:rPr>
  </w:style>
  <w:style w:type="paragraph" w:customStyle="1" w:styleId="10">
    <w:name w:val="无间隔1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1243</Words>
  <Characters>1364</Characters>
  <Lines>0</Lines>
  <Paragraphs>0</Paragraphs>
  <TotalTime>1</TotalTime>
  <ScaleCrop>false</ScaleCrop>
  <LinksUpToDate>false</LinksUpToDate>
  <CharactersWithSpaces>1368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2025-02-26T01:59:00Z</dcterms:created>
  <dc:creator>NTKO</dc:creator>
  <cp:lastModifiedBy>NTKO</cp:lastModifiedBy>
  <dcterms:modified xsi:type="dcterms:W3CDTF">2025-04-09T03:24:29Z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0E931804E05649B9B8EEA3805F8DEB82_11</vt:lpwstr>
  </property>
  <property fmtid="{D5CDD505-2E9C-101B-9397-08002B2CF9AE}" pid="4" name="KSOTemplateDocerSaveRecord">
    <vt:lpwstr>eyJoZGlkIjoiYTg0MTM2OTgzZWYzMDE3ZjJjZDgyMzM1Y2M5NTYyZGIiLCJ1c2VySWQiOiI4MDc5MDQxNzAifQ==</vt:lpwstr>
  </property>
</Properties>
</file>